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B32" w:rsidRPr="00D84FE9" w:rsidRDefault="006E3B32" w:rsidP="006E3B32">
      <w:pPr>
        <w:spacing w:line="360" w:lineRule="auto"/>
        <w:jc w:val="center"/>
        <w:rPr>
          <w:sz w:val="24"/>
          <w:szCs w:val="24"/>
        </w:rPr>
      </w:pPr>
      <w:r w:rsidRPr="00D84FE9">
        <w:rPr>
          <w:sz w:val="24"/>
          <w:szCs w:val="24"/>
        </w:rPr>
        <w:t>ОСНОВНЫЕ ТЕНДЕНЦИИ И РАЗЛИЧИЯ В КОМПЛЕКСООБРАЗОВАНИИ АМИНОКИСЛОТ С ИОНАМИ КАЛЬЦИЯ (</w:t>
      </w:r>
      <w:r w:rsidRPr="00D84FE9">
        <w:rPr>
          <w:sz w:val="24"/>
          <w:szCs w:val="24"/>
          <w:lang w:val="en-US"/>
        </w:rPr>
        <w:t>II</w:t>
      </w:r>
      <w:r w:rsidRPr="00D84FE9">
        <w:rPr>
          <w:sz w:val="24"/>
          <w:szCs w:val="24"/>
        </w:rPr>
        <w:t>) И МАГНИЯ (</w:t>
      </w:r>
      <w:r w:rsidRPr="00D84FE9">
        <w:rPr>
          <w:sz w:val="24"/>
          <w:szCs w:val="24"/>
          <w:lang w:val="en-US"/>
        </w:rPr>
        <w:t>II</w:t>
      </w:r>
      <w:r w:rsidRPr="00D84FE9">
        <w:rPr>
          <w:sz w:val="24"/>
          <w:szCs w:val="24"/>
        </w:rPr>
        <w:t>), ПО ДАННЫМ ОПТИЧЕСКОЙ  СПЕКТРОСКОПИИ</w:t>
      </w:r>
    </w:p>
    <w:p w:rsidR="00B1062B" w:rsidRPr="00D84FE9" w:rsidRDefault="00B1062B" w:rsidP="00C774B4">
      <w:pPr>
        <w:pStyle w:val="a4"/>
        <w:spacing w:before="10" w:line="360" w:lineRule="auto"/>
        <w:rPr>
          <w:i w:val="0"/>
          <w:sz w:val="24"/>
          <w:szCs w:val="24"/>
        </w:rPr>
      </w:pPr>
    </w:p>
    <w:p w:rsidR="006E3B32" w:rsidRPr="00D84FE9" w:rsidRDefault="006E3B32" w:rsidP="006E3B32">
      <w:pPr>
        <w:spacing w:line="360" w:lineRule="auto"/>
        <w:jc w:val="center"/>
        <w:rPr>
          <w:b/>
          <w:sz w:val="24"/>
          <w:szCs w:val="24"/>
        </w:rPr>
      </w:pPr>
      <w:r w:rsidRPr="00D84FE9">
        <w:rPr>
          <w:b/>
          <w:sz w:val="24"/>
          <w:szCs w:val="24"/>
        </w:rPr>
        <w:t>© 2022 г. О. А. Голованова</w:t>
      </w:r>
      <w:r w:rsidRPr="00D84FE9">
        <w:rPr>
          <w:i/>
          <w:sz w:val="24"/>
          <w:szCs w:val="24"/>
        </w:rPr>
        <w:t>*</w:t>
      </w:r>
      <w:r w:rsidRPr="00D84FE9">
        <w:rPr>
          <w:b/>
          <w:sz w:val="24"/>
          <w:szCs w:val="24"/>
        </w:rPr>
        <w:t>, И. А. Томашевский</w:t>
      </w:r>
    </w:p>
    <w:p w:rsidR="00B1062B" w:rsidRPr="00D84FE9" w:rsidRDefault="00681348" w:rsidP="00681348">
      <w:pPr>
        <w:spacing w:before="174" w:line="360" w:lineRule="auto"/>
        <w:ind w:left="102"/>
        <w:jc w:val="right"/>
        <w:rPr>
          <w:i/>
          <w:sz w:val="24"/>
          <w:szCs w:val="24"/>
        </w:rPr>
      </w:pPr>
      <w:r w:rsidRPr="00D84FE9">
        <w:rPr>
          <w:i/>
          <w:sz w:val="24"/>
          <w:szCs w:val="24"/>
        </w:rPr>
        <w:t>УДК 544.03</w:t>
      </w:r>
    </w:p>
    <w:p w:rsidR="00C518CE" w:rsidRPr="00D84FE9" w:rsidRDefault="00BD6B18" w:rsidP="006E3B32">
      <w:pPr>
        <w:spacing w:before="59" w:line="360" w:lineRule="auto"/>
        <w:ind w:left="102" w:right="389"/>
        <w:jc w:val="center"/>
        <w:rPr>
          <w:sz w:val="24"/>
          <w:szCs w:val="24"/>
        </w:rPr>
      </w:pPr>
      <w:r w:rsidRPr="00D84FE9">
        <w:rPr>
          <w:i/>
          <w:sz w:val="24"/>
          <w:szCs w:val="24"/>
        </w:rPr>
        <w:t>Омский государственный университет им. Ф.М. Достоевского</w:t>
      </w:r>
      <w:r w:rsidR="00C3228C" w:rsidRPr="00D84FE9">
        <w:rPr>
          <w:i/>
          <w:sz w:val="24"/>
          <w:szCs w:val="24"/>
        </w:rPr>
        <w:t xml:space="preserve">, </w:t>
      </w:r>
      <w:r w:rsidR="00C518CE" w:rsidRPr="00D84FE9">
        <w:rPr>
          <w:i/>
          <w:sz w:val="24"/>
          <w:szCs w:val="24"/>
        </w:rPr>
        <w:t xml:space="preserve">кафедра неорганической химии, </w:t>
      </w:r>
      <w:r w:rsidR="00681348" w:rsidRPr="00D84FE9">
        <w:rPr>
          <w:i/>
          <w:sz w:val="24"/>
          <w:szCs w:val="24"/>
        </w:rPr>
        <w:t xml:space="preserve">Российская Федерация, 644077, г. Омск, </w:t>
      </w:r>
      <w:r w:rsidRPr="00D84FE9">
        <w:rPr>
          <w:i/>
          <w:sz w:val="24"/>
          <w:szCs w:val="24"/>
        </w:rPr>
        <w:t>пр. Мира 55</w:t>
      </w:r>
      <w:r w:rsidR="00C3228C" w:rsidRPr="00D84FE9">
        <w:rPr>
          <w:i/>
          <w:sz w:val="24"/>
          <w:szCs w:val="24"/>
        </w:rPr>
        <w:t>,</w:t>
      </w:r>
      <w:r w:rsidR="00681348" w:rsidRPr="00D84FE9">
        <w:rPr>
          <w:i/>
          <w:sz w:val="24"/>
          <w:szCs w:val="24"/>
        </w:rPr>
        <w:t xml:space="preserve"> </w:t>
      </w:r>
      <w:r w:rsidR="00681348" w:rsidRPr="00D84FE9">
        <w:rPr>
          <w:i/>
          <w:sz w:val="24"/>
          <w:szCs w:val="24"/>
          <w:lang w:val="en-US"/>
        </w:rPr>
        <w:t>e</w:t>
      </w:r>
      <w:r w:rsidR="00C3228C" w:rsidRPr="00D84FE9">
        <w:rPr>
          <w:i/>
          <w:sz w:val="24"/>
          <w:szCs w:val="24"/>
        </w:rPr>
        <w:t>-</w:t>
      </w:r>
      <w:r w:rsidR="00C3228C" w:rsidRPr="00D84FE9">
        <w:rPr>
          <w:i/>
          <w:sz w:val="24"/>
          <w:szCs w:val="24"/>
          <w:lang w:val="en-US"/>
        </w:rPr>
        <w:t>mail</w:t>
      </w:r>
      <w:r w:rsidR="00DA2FB4" w:rsidRPr="00D84FE9">
        <w:rPr>
          <w:i/>
          <w:sz w:val="24"/>
          <w:szCs w:val="24"/>
        </w:rPr>
        <w:t xml:space="preserve">: </w:t>
      </w:r>
      <w:hyperlink r:id="rId8" w:history="1">
        <w:r w:rsidR="006E3B32" w:rsidRPr="00D84FE9">
          <w:rPr>
            <w:rStyle w:val="ab"/>
            <w:sz w:val="24"/>
            <w:szCs w:val="24"/>
            <w:lang w:val="en-US"/>
          </w:rPr>
          <w:t>golovanoa</w:t>
        </w:r>
        <w:r w:rsidR="006E3B32" w:rsidRPr="00D84FE9">
          <w:rPr>
            <w:rStyle w:val="ab"/>
            <w:sz w:val="24"/>
            <w:szCs w:val="24"/>
          </w:rPr>
          <w:t>2000@</w:t>
        </w:r>
        <w:r w:rsidR="006E3B32" w:rsidRPr="00D84FE9">
          <w:rPr>
            <w:rStyle w:val="ab"/>
            <w:sz w:val="24"/>
            <w:szCs w:val="24"/>
            <w:lang w:val="en-US"/>
          </w:rPr>
          <w:t>mail</w:t>
        </w:r>
        <w:r w:rsidR="006E3B32" w:rsidRPr="00D84FE9">
          <w:rPr>
            <w:rStyle w:val="ab"/>
            <w:sz w:val="24"/>
            <w:szCs w:val="24"/>
          </w:rPr>
          <w:t>.</w:t>
        </w:r>
        <w:r w:rsidR="006E3B32" w:rsidRPr="00D84FE9">
          <w:rPr>
            <w:rStyle w:val="ab"/>
            <w:sz w:val="24"/>
            <w:szCs w:val="24"/>
            <w:lang w:val="en-US"/>
          </w:rPr>
          <w:t>ru</w:t>
        </w:r>
      </w:hyperlink>
      <w:r w:rsidR="006E3B32" w:rsidRPr="00D84FE9">
        <w:rPr>
          <w:rStyle w:val="ab"/>
          <w:i/>
          <w:color w:val="auto"/>
          <w:sz w:val="24"/>
          <w:szCs w:val="24"/>
          <w:u w:val="none"/>
        </w:rPr>
        <w:t>*,</w:t>
      </w:r>
      <w:hyperlink r:id="rId9"/>
      <w:hyperlink r:id="rId10" w:history="1">
        <w:r w:rsidR="006E3B32" w:rsidRPr="00D84FE9">
          <w:rPr>
            <w:rStyle w:val="ab"/>
            <w:sz w:val="24"/>
            <w:szCs w:val="24"/>
            <w:lang w:val="en-US"/>
          </w:rPr>
          <w:t>ivan</w:t>
        </w:r>
        <w:r w:rsidR="006E3B32" w:rsidRPr="00D84FE9">
          <w:rPr>
            <w:rStyle w:val="ab"/>
            <w:sz w:val="24"/>
            <w:szCs w:val="24"/>
          </w:rPr>
          <w:t>_</w:t>
        </w:r>
        <w:r w:rsidR="006E3B32" w:rsidRPr="00D84FE9">
          <w:rPr>
            <w:rStyle w:val="ab"/>
            <w:sz w:val="24"/>
            <w:szCs w:val="24"/>
            <w:lang w:val="en-US"/>
          </w:rPr>
          <w:t>tomashevsky</w:t>
        </w:r>
        <w:r w:rsidR="006E3B32" w:rsidRPr="00D84FE9">
          <w:rPr>
            <w:rStyle w:val="ab"/>
            <w:sz w:val="24"/>
            <w:szCs w:val="24"/>
          </w:rPr>
          <w:t>@</w:t>
        </w:r>
        <w:r w:rsidR="006E3B32" w:rsidRPr="00D84FE9">
          <w:rPr>
            <w:rStyle w:val="ab"/>
            <w:sz w:val="24"/>
            <w:szCs w:val="24"/>
            <w:lang w:val="en-US"/>
          </w:rPr>
          <w:t>mail</w:t>
        </w:r>
        <w:r w:rsidR="006E3B32" w:rsidRPr="00D84FE9">
          <w:rPr>
            <w:rStyle w:val="ab"/>
            <w:sz w:val="24"/>
            <w:szCs w:val="24"/>
          </w:rPr>
          <w:t>.</w:t>
        </w:r>
        <w:r w:rsidR="006E3B32" w:rsidRPr="00D84FE9">
          <w:rPr>
            <w:rStyle w:val="ab"/>
            <w:sz w:val="24"/>
            <w:szCs w:val="24"/>
            <w:lang w:val="en-US"/>
          </w:rPr>
          <w:t>ru</w:t>
        </w:r>
      </w:hyperlink>
      <w:r w:rsidR="00614BA5" w:rsidRPr="00D84FE9">
        <w:rPr>
          <w:sz w:val="24"/>
          <w:szCs w:val="24"/>
        </w:rPr>
        <w:t xml:space="preserve">                                                             (Поступила </w:t>
      </w:r>
      <w:r w:rsidR="006E3B32" w:rsidRPr="00D84FE9">
        <w:rPr>
          <w:sz w:val="24"/>
          <w:szCs w:val="24"/>
        </w:rPr>
        <w:t>май</w:t>
      </w:r>
      <w:r w:rsidR="00614BA5" w:rsidRPr="00D84FE9">
        <w:rPr>
          <w:sz w:val="24"/>
          <w:szCs w:val="24"/>
        </w:rPr>
        <w:t xml:space="preserve"> 202</w:t>
      </w:r>
      <w:r w:rsidR="006E3B32" w:rsidRPr="00D84FE9">
        <w:rPr>
          <w:sz w:val="24"/>
          <w:szCs w:val="24"/>
        </w:rPr>
        <w:t>2</w:t>
      </w:r>
      <w:r w:rsidR="00614BA5" w:rsidRPr="00D84FE9">
        <w:rPr>
          <w:sz w:val="24"/>
          <w:szCs w:val="24"/>
        </w:rPr>
        <w:t>)</w:t>
      </w:r>
    </w:p>
    <w:p w:rsidR="006E3B32" w:rsidRPr="00D84FE9" w:rsidRDefault="006E3B32" w:rsidP="006E3B32">
      <w:pPr>
        <w:spacing w:line="360" w:lineRule="auto"/>
        <w:ind w:firstLine="567"/>
        <w:jc w:val="both"/>
        <w:rPr>
          <w:i/>
          <w:sz w:val="28"/>
          <w:szCs w:val="28"/>
        </w:rPr>
      </w:pPr>
    </w:p>
    <w:p w:rsidR="006E3B32" w:rsidRPr="00D84FE9" w:rsidRDefault="006E3B32" w:rsidP="006E3B32">
      <w:pPr>
        <w:spacing w:line="360" w:lineRule="auto"/>
        <w:ind w:firstLine="567"/>
        <w:jc w:val="both"/>
        <w:rPr>
          <w:i/>
          <w:sz w:val="24"/>
          <w:szCs w:val="24"/>
        </w:rPr>
      </w:pPr>
      <w:r w:rsidRPr="00D84FE9">
        <w:rPr>
          <w:i/>
          <w:sz w:val="24"/>
          <w:szCs w:val="24"/>
        </w:rPr>
        <w:t>Рассчитаны термодинамические константы устойчивости координационных соединений ионов кальция (</w:t>
      </w:r>
      <w:r w:rsidRPr="00D84FE9">
        <w:rPr>
          <w:i/>
          <w:sz w:val="24"/>
          <w:szCs w:val="24"/>
          <w:lang w:val="en-US"/>
        </w:rPr>
        <w:t>II</w:t>
      </w:r>
      <w:r w:rsidRPr="00D84FE9">
        <w:rPr>
          <w:i/>
          <w:sz w:val="24"/>
          <w:szCs w:val="24"/>
        </w:rPr>
        <w:t>) и магния (</w:t>
      </w:r>
      <w:r w:rsidRPr="00D84FE9">
        <w:rPr>
          <w:i/>
          <w:sz w:val="24"/>
          <w:szCs w:val="24"/>
          <w:lang w:val="en-US"/>
        </w:rPr>
        <w:t>II</w:t>
      </w:r>
      <w:r w:rsidRPr="00D84FE9">
        <w:rPr>
          <w:i/>
          <w:sz w:val="24"/>
          <w:szCs w:val="24"/>
        </w:rPr>
        <w:t>) с аминокислотами в водных растворах при 298</w:t>
      </w:r>
      <w:proofErr w:type="gramStart"/>
      <w:r w:rsidRPr="00D84FE9">
        <w:rPr>
          <w:i/>
          <w:sz w:val="24"/>
          <w:szCs w:val="24"/>
        </w:rPr>
        <w:t xml:space="preserve"> К</w:t>
      </w:r>
      <w:proofErr w:type="gramEnd"/>
      <w:r w:rsidRPr="00D84FE9">
        <w:rPr>
          <w:i/>
          <w:sz w:val="24"/>
          <w:szCs w:val="24"/>
        </w:rPr>
        <w:t xml:space="preserve"> методом </w:t>
      </w:r>
      <w:proofErr w:type="spellStart"/>
      <w:r w:rsidRPr="00D84FE9">
        <w:rPr>
          <w:i/>
          <w:sz w:val="24"/>
          <w:szCs w:val="24"/>
        </w:rPr>
        <w:t>спектрофотометрии</w:t>
      </w:r>
      <w:proofErr w:type="spellEnd"/>
      <w:r w:rsidRPr="00D84FE9">
        <w:rPr>
          <w:i/>
          <w:sz w:val="24"/>
          <w:szCs w:val="24"/>
        </w:rPr>
        <w:t xml:space="preserve"> с применением математической обработки экспериментальных данных. Показаны основные принципы и подходы математической обработки. Указаны различия ионов кальция (</w:t>
      </w:r>
      <w:r w:rsidRPr="00D84FE9">
        <w:rPr>
          <w:i/>
          <w:sz w:val="24"/>
          <w:szCs w:val="24"/>
          <w:lang w:val="en-US"/>
        </w:rPr>
        <w:t>II</w:t>
      </w:r>
      <w:r w:rsidRPr="00D84FE9">
        <w:rPr>
          <w:i/>
          <w:sz w:val="24"/>
          <w:szCs w:val="24"/>
        </w:rPr>
        <w:t>) и магния (</w:t>
      </w:r>
      <w:r w:rsidRPr="00D84FE9">
        <w:rPr>
          <w:i/>
          <w:sz w:val="24"/>
          <w:szCs w:val="24"/>
          <w:lang w:val="en-US"/>
        </w:rPr>
        <w:t>II</w:t>
      </w:r>
      <w:r w:rsidRPr="00D84FE9">
        <w:rPr>
          <w:i/>
          <w:sz w:val="24"/>
          <w:szCs w:val="24"/>
        </w:rPr>
        <w:t xml:space="preserve">) как комплексообразователей аминокислот в качестве </w:t>
      </w:r>
      <w:proofErr w:type="spellStart"/>
      <w:r w:rsidRPr="00D84FE9">
        <w:rPr>
          <w:i/>
          <w:sz w:val="24"/>
          <w:szCs w:val="24"/>
        </w:rPr>
        <w:t>лигандов</w:t>
      </w:r>
      <w:proofErr w:type="spellEnd"/>
      <w:r w:rsidRPr="00D84FE9">
        <w:rPr>
          <w:i/>
          <w:sz w:val="24"/>
          <w:szCs w:val="24"/>
        </w:rPr>
        <w:t xml:space="preserve">, установлена закономерность в </w:t>
      </w:r>
      <w:proofErr w:type="spellStart"/>
      <w:r w:rsidRPr="00D84FE9">
        <w:rPr>
          <w:i/>
          <w:sz w:val="24"/>
          <w:szCs w:val="24"/>
        </w:rPr>
        <w:t>комплексообразовании</w:t>
      </w:r>
      <w:proofErr w:type="spellEnd"/>
      <w:r w:rsidRPr="00D84FE9">
        <w:rPr>
          <w:i/>
          <w:sz w:val="24"/>
          <w:szCs w:val="24"/>
        </w:rPr>
        <w:t xml:space="preserve"> аминокислот различного строения.  </w:t>
      </w:r>
    </w:p>
    <w:p w:rsidR="006E3B32" w:rsidRPr="00D84FE9" w:rsidRDefault="006E3B32" w:rsidP="006E3B32">
      <w:pPr>
        <w:spacing w:line="360" w:lineRule="auto"/>
        <w:ind w:firstLine="284"/>
        <w:jc w:val="both"/>
        <w:rPr>
          <w:color w:val="000000"/>
          <w:sz w:val="24"/>
          <w:szCs w:val="24"/>
          <w:shd w:val="clear" w:color="auto" w:fill="FFFFFF"/>
        </w:rPr>
      </w:pPr>
      <w:r w:rsidRPr="00D84FE9">
        <w:rPr>
          <w:b/>
          <w:i/>
          <w:sz w:val="24"/>
          <w:szCs w:val="24"/>
        </w:rPr>
        <w:t>Ключевые слова:</w:t>
      </w:r>
      <w:r w:rsidRPr="00D84FE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84FE9">
        <w:rPr>
          <w:color w:val="000000"/>
          <w:sz w:val="24"/>
          <w:szCs w:val="24"/>
          <w:shd w:val="clear" w:color="auto" w:fill="FFFFFF"/>
        </w:rPr>
        <w:t>комплексообразование</w:t>
      </w:r>
      <w:proofErr w:type="spellEnd"/>
      <w:r w:rsidRPr="00D84FE9">
        <w:rPr>
          <w:color w:val="000000"/>
          <w:sz w:val="24"/>
          <w:szCs w:val="24"/>
          <w:shd w:val="clear" w:color="auto" w:fill="FFFFFF"/>
        </w:rPr>
        <w:t>; ионы магния (</w:t>
      </w:r>
      <w:r w:rsidRPr="00D84FE9">
        <w:rPr>
          <w:color w:val="000000"/>
          <w:sz w:val="24"/>
          <w:szCs w:val="24"/>
          <w:shd w:val="clear" w:color="auto" w:fill="FFFFFF"/>
          <w:lang w:val="en-US"/>
        </w:rPr>
        <w:t>II</w:t>
      </w:r>
      <w:r w:rsidRPr="00D84FE9">
        <w:rPr>
          <w:color w:val="000000"/>
          <w:sz w:val="24"/>
          <w:szCs w:val="24"/>
          <w:shd w:val="clear" w:color="auto" w:fill="FFFFFF"/>
        </w:rPr>
        <w:t>); ионы кальция (</w:t>
      </w:r>
      <w:r w:rsidRPr="00D84FE9">
        <w:rPr>
          <w:color w:val="000000"/>
          <w:sz w:val="24"/>
          <w:szCs w:val="24"/>
          <w:shd w:val="clear" w:color="auto" w:fill="FFFFFF"/>
          <w:lang w:val="en-US"/>
        </w:rPr>
        <w:t>II</w:t>
      </w:r>
      <w:r w:rsidRPr="00D84FE9">
        <w:rPr>
          <w:color w:val="000000"/>
          <w:sz w:val="24"/>
          <w:szCs w:val="24"/>
          <w:shd w:val="clear" w:color="auto" w:fill="FFFFFF"/>
        </w:rPr>
        <w:t>); аминокислоты; константы устойчивости</w:t>
      </w:r>
    </w:p>
    <w:p w:rsidR="006E3B32" w:rsidRPr="00D84FE9" w:rsidRDefault="006E3B32" w:rsidP="00C774B4">
      <w:pPr>
        <w:pStyle w:val="1"/>
        <w:spacing w:line="360" w:lineRule="auto"/>
        <w:ind w:left="1268" w:right="1273"/>
        <w:rPr>
          <w:sz w:val="24"/>
          <w:szCs w:val="24"/>
        </w:rPr>
      </w:pPr>
    </w:p>
    <w:p w:rsidR="006E3B32" w:rsidRPr="00D84FE9" w:rsidRDefault="006E3B32" w:rsidP="006E3B32">
      <w:pPr>
        <w:pStyle w:val="2"/>
        <w:spacing w:line="360" w:lineRule="auto"/>
        <w:ind w:left="0"/>
        <w:jc w:val="center"/>
        <w:rPr>
          <w:sz w:val="24"/>
          <w:szCs w:val="24"/>
          <w:lang w:val="en-US"/>
        </w:rPr>
      </w:pPr>
      <w:r w:rsidRPr="00D84FE9">
        <w:rPr>
          <w:sz w:val="24"/>
          <w:szCs w:val="24"/>
          <w:lang w:val="en-US"/>
        </w:rPr>
        <w:t xml:space="preserve">MAIN TRENDS AND DIFFERENCES IN THE COMPLEX FORMATION OF AMINO ACIDS WITH CALCIUM (II) AND MAGNESIUM (II) IONS ACCORDING TO OPTICAL SPECTROSCOPY DATA </w:t>
      </w:r>
    </w:p>
    <w:p w:rsidR="00B1062B" w:rsidRPr="00D84FE9" w:rsidRDefault="006E3B32" w:rsidP="006E3B32">
      <w:pPr>
        <w:pStyle w:val="2"/>
        <w:spacing w:line="360" w:lineRule="auto"/>
        <w:ind w:left="0"/>
        <w:jc w:val="center"/>
        <w:rPr>
          <w:sz w:val="24"/>
          <w:szCs w:val="24"/>
          <w:lang w:val="en-US"/>
        </w:rPr>
      </w:pPr>
      <w:r w:rsidRPr="00D84FE9">
        <w:rPr>
          <w:sz w:val="24"/>
          <w:szCs w:val="24"/>
          <w:lang w:val="en-US"/>
        </w:rPr>
        <w:t xml:space="preserve">O.A. </w:t>
      </w:r>
      <w:proofErr w:type="spellStart"/>
      <w:r w:rsidRPr="00D84FE9">
        <w:rPr>
          <w:sz w:val="24"/>
          <w:szCs w:val="24"/>
          <w:lang w:val="en-US"/>
        </w:rPr>
        <w:t>Golovanova</w:t>
      </w:r>
      <w:proofErr w:type="spellEnd"/>
      <w:r w:rsidRPr="00D84FE9">
        <w:rPr>
          <w:sz w:val="24"/>
          <w:szCs w:val="24"/>
          <w:lang w:val="en-US"/>
        </w:rPr>
        <w:t xml:space="preserve">, I.A. </w:t>
      </w:r>
      <w:proofErr w:type="spellStart"/>
      <w:r w:rsidR="00C42ACE" w:rsidRPr="00D84FE9">
        <w:rPr>
          <w:sz w:val="24"/>
          <w:szCs w:val="24"/>
          <w:lang w:val="en-US"/>
        </w:rPr>
        <w:t>Tomashevskiy</w:t>
      </w:r>
      <w:proofErr w:type="spellEnd"/>
    </w:p>
    <w:p w:rsidR="006D4205" w:rsidRPr="00D84FE9" w:rsidRDefault="006D4205" w:rsidP="006E3B32">
      <w:pPr>
        <w:spacing w:line="360" w:lineRule="auto"/>
        <w:rPr>
          <w:sz w:val="24"/>
          <w:szCs w:val="24"/>
          <w:lang w:val="en-US"/>
        </w:rPr>
      </w:pPr>
    </w:p>
    <w:p w:rsidR="006E3B32" w:rsidRPr="0030289B" w:rsidRDefault="00DA2FB4" w:rsidP="00C774B4">
      <w:pPr>
        <w:spacing w:before="59" w:line="360" w:lineRule="auto"/>
        <w:ind w:left="102" w:right="841"/>
        <w:rPr>
          <w:sz w:val="24"/>
          <w:szCs w:val="24"/>
          <w:lang w:val="en-US"/>
        </w:rPr>
      </w:pPr>
      <w:r w:rsidRPr="00D84FE9">
        <w:rPr>
          <w:sz w:val="24"/>
          <w:szCs w:val="24"/>
          <w:lang w:val="en-US"/>
        </w:rPr>
        <w:t xml:space="preserve">Omsk State University F.M. Dostoevsky, </w:t>
      </w:r>
      <w:r w:rsidR="00C42ACE" w:rsidRPr="00D84FE9">
        <w:rPr>
          <w:sz w:val="24"/>
          <w:szCs w:val="24"/>
          <w:lang w:val="en-US"/>
        </w:rPr>
        <w:t>Dep</w:t>
      </w:r>
      <w:r w:rsidRPr="00D84FE9">
        <w:rPr>
          <w:sz w:val="24"/>
          <w:szCs w:val="24"/>
          <w:lang w:val="en-US"/>
        </w:rPr>
        <w:t>artment of Inorganic Chemistry</w:t>
      </w:r>
      <w:r w:rsidR="00C42ACE" w:rsidRPr="00D84FE9">
        <w:rPr>
          <w:sz w:val="24"/>
          <w:szCs w:val="24"/>
          <w:lang w:val="en-US"/>
        </w:rPr>
        <w:t xml:space="preserve">, </w:t>
      </w:r>
      <w:r w:rsidR="006D4205" w:rsidRPr="00D84FE9">
        <w:rPr>
          <w:sz w:val="24"/>
          <w:szCs w:val="24"/>
          <w:lang w:val="en-US"/>
        </w:rPr>
        <w:t xml:space="preserve">Russian Federation, 644077, Omsk, </w:t>
      </w:r>
      <w:r w:rsidR="00C42ACE" w:rsidRPr="00D84FE9">
        <w:rPr>
          <w:sz w:val="24"/>
          <w:szCs w:val="24"/>
          <w:lang w:val="en-US"/>
        </w:rPr>
        <w:t xml:space="preserve">Mira Ave. 55, </w:t>
      </w:r>
    </w:p>
    <w:p w:rsidR="006E3B32" w:rsidRPr="00D84FE9" w:rsidRDefault="006D4205" w:rsidP="006E3B32">
      <w:pPr>
        <w:spacing w:before="59" w:line="360" w:lineRule="auto"/>
        <w:ind w:left="102" w:right="841"/>
        <w:rPr>
          <w:lang w:val="en-US"/>
        </w:rPr>
      </w:pPr>
      <w:proofErr w:type="gramStart"/>
      <w:r w:rsidRPr="00D84FE9">
        <w:rPr>
          <w:i/>
          <w:sz w:val="24"/>
          <w:szCs w:val="24"/>
          <w:lang w:val="en-US"/>
        </w:rPr>
        <w:t>e-mail</w:t>
      </w:r>
      <w:proofErr w:type="gramEnd"/>
      <w:r w:rsidRPr="00D84FE9">
        <w:rPr>
          <w:i/>
          <w:sz w:val="24"/>
          <w:szCs w:val="24"/>
          <w:lang w:val="en-US"/>
        </w:rPr>
        <w:t>:</w:t>
      </w:r>
      <w:r w:rsidR="006E3B32" w:rsidRPr="00D84FE9">
        <w:rPr>
          <w:lang w:val="en-US"/>
        </w:rPr>
        <w:t xml:space="preserve"> </w:t>
      </w:r>
      <w:hyperlink r:id="rId11" w:history="1">
        <w:r w:rsidR="006E3B32" w:rsidRPr="00D84FE9">
          <w:rPr>
            <w:rStyle w:val="ab"/>
            <w:sz w:val="24"/>
            <w:szCs w:val="24"/>
            <w:lang w:val="en-US"/>
          </w:rPr>
          <w:t>golovanoa2000@mail.ru</w:t>
        </w:r>
      </w:hyperlink>
      <w:r w:rsidRPr="00D84FE9">
        <w:rPr>
          <w:i/>
          <w:sz w:val="24"/>
          <w:szCs w:val="24"/>
          <w:lang w:val="en-US"/>
        </w:rPr>
        <w:t xml:space="preserve"> </w:t>
      </w:r>
      <w:r w:rsidRPr="00D84FE9">
        <w:rPr>
          <w:rStyle w:val="ab"/>
          <w:i/>
          <w:color w:val="auto"/>
          <w:sz w:val="24"/>
          <w:szCs w:val="24"/>
          <w:u w:val="none"/>
          <w:lang w:val="en-US"/>
        </w:rPr>
        <w:t>*,</w:t>
      </w:r>
      <w:r w:rsidRPr="00D84FE9">
        <w:rPr>
          <w:rStyle w:val="ab"/>
          <w:i/>
          <w:sz w:val="24"/>
          <w:szCs w:val="24"/>
          <w:u w:val="none"/>
          <w:lang w:val="en-US"/>
        </w:rPr>
        <w:t xml:space="preserve"> </w:t>
      </w:r>
      <w:hyperlink r:id="rId12"/>
      <w:hyperlink r:id="rId13" w:history="1">
        <w:r w:rsidR="006E3B32" w:rsidRPr="00D84FE9">
          <w:rPr>
            <w:rStyle w:val="ab"/>
            <w:sz w:val="24"/>
            <w:szCs w:val="24"/>
            <w:lang w:val="en-US"/>
          </w:rPr>
          <w:t>ivan_tomashevsky@mail.ru</w:t>
        </w:r>
      </w:hyperlink>
    </w:p>
    <w:p w:rsidR="00AA51C1" w:rsidRPr="00D84FE9" w:rsidRDefault="00487186" w:rsidP="006E3B32">
      <w:pPr>
        <w:spacing w:before="59" w:line="360" w:lineRule="auto"/>
        <w:ind w:left="102" w:right="841"/>
        <w:rPr>
          <w:sz w:val="24"/>
          <w:szCs w:val="24"/>
          <w:lang w:val="en-US"/>
        </w:rPr>
      </w:pPr>
      <w:hyperlink r:id="rId14"/>
    </w:p>
    <w:p w:rsidR="00B1062B" w:rsidRPr="0030289B" w:rsidRDefault="006E3B32" w:rsidP="006E3B32">
      <w:pPr>
        <w:spacing w:line="360" w:lineRule="auto"/>
        <w:jc w:val="both"/>
        <w:rPr>
          <w:i/>
          <w:sz w:val="24"/>
          <w:szCs w:val="24"/>
          <w:lang w:val="en-US"/>
        </w:rPr>
      </w:pPr>
      <w:r w:rsidRPr="00D84FE9">
        <w:rPr>
          <w:bCs/>
          <w:i/>
          <w:sz w:val="24"/>
          <w:szCs w:val="24"/>
          <w:lang w:val="en-US"/>
        </w:rPr>
        <w:t xml:space="preserve">The thermodynamic stability constants of coordination compounds of calcium (II) and magnesium (II) ions with amino acids in aqueous solutions at 298 K were calculated by </w:t>
      </w:r>
      <w:proofErr w:type="spellStart"/>
      <w:r w:rsidRPr="00D84FE9">
        <w:rPr>
          <w:bCs/>
          <w:i/>
          <w:sz w:val="24"/>
          <w:szCs w:val="24"/>
          <w:lang w:val="en-US"/>
        </w:rPr>
        <w:t>spectrophotometry</w:t>
      </w:r>
      <w:proofErr w:type="spellEnd"/>
      <w:r w:rsidRPr="00D84FE9">
        <w:rPr>
          <w:bCs/>
          <w:i/>
          <w:sz w:val="24"/>
          <w:szCs w:val="24"/>
          <w:lang w:val="en-US"/>
        </w:rPr>
        <w:t xml:space="preserve"> using mathematical processing of experimental data. The main principles and approaches of </w:t>
      </w:r>
      <w:r w:rsidRPr="00D84FE9">
        <w:rPr>
          <w:bCs/>
          <w:i/>
          <w:sz w:val="24"/>
          <w:szCs w:val="24"/>
          <w:lang w:val="en-US"/>
        </w:rPr>
        <w:lastRenderedPageBreak/>
        <w:t xml:space="preserve">mathematical processing are shown. Differences of calcium (II) and magnesium (II) ions as </w:t>
      </w:r>
      <w:proofErr w:type="spellStart"/>
      <w:r w:rsidRPr="00D84FE9">
        <w:rPr>
          <w:bCs/>
          <w:i/>
          <w:sz w:val="24"/>
          <w:szCs w:val="24"/>
          <w:lang w:val="en-US"/>
        </w:rPr>
        <w:t>complexing</w:t>
      </w:r>
      <w:proofErr w:type="spellEnd"/>
      <w:r w:rsidRPr="00D84FE9">
        <w:rPr>
          <w:bCs/>
          <w:i/>
          <w:sz w:val="24"/>
          <w:szCs w:val="24"/>
          <w:lang w:val="en-US"/>
        </w:rPr>
        <w:t xml:space="preserve"> amino acids as </w:t>
      </w:r>
      <w:proofErr w:type="spellStart"/>
      <w:r w:rsidRPr="00D84FE9">
        <w:rPr>
          <w:bCs/>
          <w:i/>
          <w:sz w:val="24"/>
          <w:szCs w:val="24"/>
          <w:lang w:val="en-US"/>
        </w:rPr>
        <w:t>ligands</w:t>
      </w:r>
      <w:proofErr w:type="spellEnd"/>
      <w:r w:rsidRPr="00D84FE9">
        <w:rPr>
          <w:bCs/>
          <w:i/>
          <w:sz w:val="24"/>
          <w:szCs w:val="24"/>
          <w:lang w:val="en-US"/>
        </w:rPr>
        <w:t xml:space="preserve"> are indicated, a regularity in the complex formation of amino acids of various structures is </w:t>
      </w:r>
      <w:proofErr w:type="spellStart"/>
      <w:r w:rsidRPr="00D84FE9">
        <w:rPr>
          <w:bCs/>
          <w:i/>
          <w:sz w:val="24"/>
          <w:szCs w:val="24"/>
          <w:lang w:val="en-US"/>
        </w:rPr>
        <w:t>established.</w:t>
      </w:r>
      <w:r w:rsidR="00360B29" w:rsidRPr="00D84FE9">
        <w:rPr>
          <w:b/>
          <w:i/>
          <w:sz w:val="24"/>
          <w:szCs w:val="24"/>
          <w:lang w:val="en-US"/>
        </w:rPr>
        <w:t>Keywords</w:t>
      </w:r>
      <w:proofErr w:type="spellEnd"/>
      <w:r w:rsidR="00360B29" w:rsidRPr="00D84FE9">
        <w:rPr>
          <w:b/>
          <w:i/>
          <w:sz w:val="24"/>
          <w:szCs w:val="24"/>
          <w:lang w:val="en-US"/>
        </w:rPr>
        <w:t>:</w:t>
      </w:r>
      <w:r w:rsidR="00360B29" w:rsidRPr="00D84FE9">
        <w:rPr>
          <w:i/>
          <w:sz w:val="24"/>
          <w:szCs w:val="24"/>
          <w:lang w:val="en-US"/>
        </w:rPr>
        <w:t xml:space="preserve"> spectral analysis in the ultraviolet region of the spectrum, method of MLR, complexes, calcium (II) ions, amino acids, stability constants</w:t>
      </w:r>
    </w:p>
    <w:p w:rsidR="006E3B32" w:rsidRPr="00D84FE9" w:rsidRDefault="006E3B32" w:rsidP="006E3B32">
      <w:pPr>
        <w:spacing w:line="360" w:lineRule="auto"/>
        <w:jc w:val="both"/>
        <w:rPr>
          <w:sz w:val="24"/>
          <w:szCs w:val="24"/>
          <w:lang w:val="en-US"/>
        </w:rPr>
      </w:pPr>
      <w:r w:rsidRPr="00D84FE9">
        <w:rPr>
          <w:sz w:val="24"/>
          <w:szCs w:val="24"/>
          <w:lang w:val="en-US"/>
        </w:rPr>
        <w:t xml:space="preserve">Key words: </w:t>
      </w:r>
      <w:proofErr w:type="spellStart"/>
      <w:r w:rsidRPr="00D84FE9">
        <w:rPr>
          <w:sz w:val="24"/>
          <w:szCs w:val="24"/>
          <w:lang w:val="en-US"/>
        </w:rPr>
        <w:t>complexation</w:t>
      </w:r>
      <w:proofErr w:type="spellEnd"/>
      <w:r w:rsidRPr="00D84FE9">
        <w:rPr>
          <w:sz w:val="24"/>
          <w:szCs w:val="24"/>
          <w:lang w:val="en-US"/>
        </w:rPr>
        <w:t>; magnesium (II) ions; calcium (II) ions; amino acids; stability constants</w:t>
      </w:r>
    </w:p>
    <w:p w:rsidR="00B1062B" w:rsidRPr="00D84FE9" w:rsidRDefault="00C3228C" w:rsidP="00C774B4">
      <w:pPr>
        <w:spacing w:before="181" w:line="360" w:lineRule="auto"/>
        <w:ind w:left="592" w:right="597"/>
        <w:jc w:val="center"/>
        <w:rPr>
          <w:sz w:val="24"/>
          <w:szCs w:val="24"/>
        </w:rPr>
      </w:pPr>
      <w:r w:rsidRPr="00D84FE9">
        <w:rPr>
          <w:sz w:val="24"/>
          <w:szCs w:val="24"/>
        </w:rPr>
        <w:t>ВВЕДЕНИЕ</w:t>
      </w:r>
    </w:p>
    <w:p w:rsidR="009A79EA" w:rsidRPr="00D84FE9" w:rsidRDefault="009A79EA" w:rsidP="009A79EA">
      <w:pPr>
        <w:spacing w:line="360" w:lineRule="auto"/>
        <w:ind w:firstLine="709"/>
        <w:jc w:val="both"/>
        <w:rPr>
          <w:sz w:val="24"/>
          <w:szCs w:val="24"/>
        </w:rPr>
      </w:pPr>
      <w:r w:rsidRPr="00D84FE9">
        <w:rPr>
          <w:sz w:val="24"/>
          <w:szCs w:val="24"/>
        </w:rPr>
        <w:t>Изучение взаимодействия ионов кальция (</w:t>
      </w:r>
      <w:r w:rsidRPr="00D84FE9">
        <w:rPr>
          <w:sz w:val="24"/>
          <w:szCs w:val="24"/>
          <w:lang w:val="en-US"/>
        </w:rPr>
        <w:t>II</w:t>
      </w:r>
      <w:r w:rsidRPr="00D84FE9">
        <w:rPr>
          <w:sz w:val="24"/>
          <w:szCs w:val="24"/>
        </w:rPr>
        <w:t>) и магния (</w:t>
      </w:r>
      <w:r w:rsidRPr="00D84FE9">
        <w:rPr>
          <w:sz w:val="24"/>
          <w:szCs w:val="24"/>
          <w:lang w:val="en-US"/>
        </w:rPr>
        <w:t>II</w:t>
      </w:r>
      <w:r w:rsidRPr="00D84FE9">
        <w:rPr>
          <w:sz w:val="24"/>
          <w:szCs w:val="24"/>
        </w:rPr>
        <w:t xml:space="preserve">) с </w:t>
      </w:r>
      <w:proofErr w:type="gramStart"/>
      <w:r w:rsidRPr="00D84FE9">
        <w:rPr>
          <w:sz w:val="24"/>
          <w:szCs w:val="24"/>
        </w:rPr>
        <w:t>различными</w:t>
      </w:r>
      <w:proofErr w:type="gramEnd"/>
      <w:r w:rsidRPr="00D84FE9">
        <w:rPr>
          <w:sz w:val="24"/>
          <w:szCs w:val="24"/>
        </w:rPr>
        <w:t xml:space="preserve"> органическими </w:t>
      </w:r>
      <w:proofErr w:type="spellStart"/>
      <w:r w:rsidRPr="00D84FE9">
        <w:rPr>
          <w:sz w:val="24"/>
          <w:szCs w:val="24"/>
        </w:rPr>
        <w:t>лигандами</w:t>
      </w:r>
      <w:proofErr w:type="spellEnd"/>
      <w:r w:rsidRPr="00D84FE9">
        <w:rPr>
          <w:sz w:val="24"/>
          <w:szCs w:val="24"/>
        </w:rPr>
        <w:t xml:space="preserve"> стало наиболее актуальным в последнее время. Это неудивительно, поскольку кальций в ионизированном виде играет важнейшую роль в осуществлении ряда самых важных клеточных и физиологических функций [1]. Обмен ионов кальция и его взаимодействие с </w:t>
      </w:r>
      <w:proofErr w:type="gramStart"/>
      <w:r w:rsidRPr="00D84FE9">
        <w:rPr>
          <w:sz w:val="24"/>
          <w:szCs w:val="24"/>
        </w:rPr>
        <w:t>органическими</w:t>
      </w:r>
      <w:proofErr w:type="gramEnd"/>
      <w:r w:rsidRPr="00D84FE9">
        <w:rPr>
          <w:sz w:val="24"/>
          <w:szCs w:val="24"/>
        </w:rPr>
        <w:t xml:space="preserve"> </w:t>
      </w:r>
      <w:proofErr w:type="spellStart"/>
      <w:r w:rsidRPr="00D84FE9">
        <w:rPr>
          <w:sz w:val="24"/>
          <w:szCs w:val="24"/>
        </w:rPr>
        <w:t>лигандами</w:t>
      </w:r>
      <w:proofErr w:type="spellEnd"/>
      <w:r w:rsidRPr="00D84FE9">
        <w:rPr>
          <w:sz w:val="24"/>
          <w:szCs w:val="24"/>
        </w:rPr>
        <w:t xml:space="preserve"> осуществляется практически во всех тканях и жидкостях организма человека [2-3].</w:t>
      </w:r>
    </w:p>
    <w:p w:rsidR="009A79EA" w:rsidRPr="00D84FE9" w:rsidRDefault="009A79EA" w:rsidP="009A79EA">
      <w:pPr>
        <w:spacing w:line="360" w:lineRule="auto"/>
        <w:ind w:firstLine="709"/>
        <w:jc w:val="both"/>
        <w:rPr>
          <w:sz w:val="24"/>
          <w:szCs w:val="24"/>
        </w:rPr>
      </w:pPr>
      <w:r w:rsidRPr="00D84FE9">
        <w:rPr>
          <w:sz w:val="24"/>
          <w:szCs w:val="24"/>
        </w:rPr>
        <w:t>Ионы магния (II) являются важнейшим внутриклеточным элементом всех клеток и тканей, участвуя в сохранен</w:t>
      </w:r>
      <w:proofErr w:type="gramStart"/>
      <w:r w:rsidRPr="00D84FE9">
        <w:rPr>
          <w:sz w:val="24"/>
          <w:szCs w:val="24"/>
        </w:rPr>
        <w:t>ии ио</w:t>
      </w:r>
      <w:proofErr w:type="gramEnd"/>
      <w:r w:rsidRPr="00D84FE9">
        <w:rPr>
          <w:sz w:val="24"/>
          <w:szCs w:val="24"/>
        </w:rPr>
        <w:t>нного равновесия жидких сред организма. Они входят в состав ферментов, связанных с обменом фосфора и углеводов; активируют фосфатазу плазмы и костей и участвует в регуляции нейрохимической передачи и мышечной возбудимости [4]. Магний является универсальным регулятором биохимических и физиологических процессов в организме и донором энергии в процессах жизнедеятельности клеток в виде Mg</w:t>
      </w:r>
      <w:r w:rsidRPr="00D84FE9">
        <w:rPr>
          <w:sz w:val="24"/>
          <w:szCs w:val="24"/>
          <w:vertAlign w:val="superscript"/>
        </w:rPr>
        <w:t>2+</w:t>
      </w:r>
      <w:r w:rsidRPr="00D84FE9">
        <w:rPr>
          <w:sz w:val="24"/>
          <w:szCs w:val="24"/>
        </w:rPr>
        <w:t>-АТФ [5].</w:t>
      </w:r>
    </w:p>
    <w:p w:rsidR="009A79EA" w:rsidRPr="00D84FE9" w:rsidRDefault="009A79EA" w:rsidP="009A79EA">
      <w:pPr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>Ученые в данной области понимают важность данных неорганических компонентов в обменных процессах живых организмов и используют это в практических целях. Особенную важность имеет взаимодействие ионов кальция (</w:t>
      </w:r>
      <w:r w:rsidRPr="00D84FE9">
        <w:rPr>
          <w:sz w:val="24"/>
          <w:szCs w:val="24"/>
          <w:lang w:val="en-US"/>
        </w:rPr>
        <w:t>II</w:t>
      </w:r>
      <w:r w:rsidRPr="00D84FE9">
        <w:rPr>
          <w:sz w:val="24"/>
          <w:szCs w:val="24"/>
        </w:rPr>
        <w:t>) и магния (</w:t>
      </w:r>
      <w:r w:rsidRPr="00D84FE9">
        <w:rPr>
          <w:sz w:val="24"/>
          <w:szCs w:val="24"/>
          <w:lang w:val="en-US"/>
        </w:rPr>
        <w:t>II</w:t>
      </w:r>
      <w:r w:rsidRPr="00D84FE9">
        <w:rPr>
          <w:sz w:val="24"/>
          <w:szCs w:val="24"/>
        </w:rPr>
        <w:t xml:space="preserve">) с аминокислотами.  Марио </w:t>
      </w:r>
      <w:proofErr w:type="spellStart"/>
      <w:r w:rsidRPr="00D84FE9">
        <w:rPr>
          <w:sz w:val="24"/>
          <w:szCs w:val="24"/>
        </w:rPr>
        <w:t>Антонилли</w:t>
      </w:r>
      <w:proofErr w:type="spellEnd"/>
      <w:r w:rsidRPr="00D84FE9">
        <w:rPr>
          <w:sz w:val="24"/>
          <w:szCs w:val="24"/>
        </w:rPr>
        <w:t xml:space="preserve"> подчеркивал, что физиологическая роль взаимодействия аргинина с ионами кальция (II) и магния (II) влияет на смертность от </w:t>
      </w:r>
      <w:proofErr w:type="spellStart"/>
      <w:proofErr w:type="gramStart"/>
      <w:r w:rsidRPr="00D84FE9">
        <w:rPr>
          <w:sz w:val="24"/>
          <w:szCs w:val="24"/>
        </w:rPr>
        <w:t>сердечно-сосудистых</w:t>
      </w:r>
      <w:proofErr w:type="spellEnd"/>
      <w:proofErr w:type="gramEnd"/>
      <w:r w:rsidRPr="00D84FE9">
        <w:rPr>
          <w:sz w:val="24"/>
          <w:szCs w:val="24"/>
        </w:rPr>
        <w:t xml:space="preserve"> заболеваний у </w:t>
      </w:r>
      <w:proofErr w:type="spellStart"/>
      <w:r w:rsidRPr="00D84FE9">
        <w:rPr>
          <w:sz w:val="24"/>
          <w:szCs w:val="24"/>
        </w:rPr>
        <w:t>диализных</w:t>
      </w:r>
      <w:proofErr w:type="spellEnd"/>
      <w:r w:rsidRPr="00D84FE9">
        <w:rPr>
          <w:sz w:val="24"/>
          <w:szCs w:val="24"/>
        </w:rPr>
        <w:t xml:space="preserve"> пациентов [6]. Авторы статьи [7], исходя из соотношения констант устойчивости комплексов, синтезировали </w:t>
      </w:r>
      <w:proofErr w:type="spellStart"/>
      <w:r w:rsidRPr="00D84FE9">
        <w:rPr>
          <w:sz w:val="24"/>
          <w:szCs w:val="24"/>
        </w:rPr>
        <w:t>смешаннолигандные</w:t>
      </w:r>
      <w:proofErr w:type="spellEnd"/>
      <w:r w:rsidRPr="00D84FE9">
        <w:rPr>
          <w:sz w:val="24"/>
          <w:szCs w:val="24"/>
        </w:rPr>
        <w:t xml:space="preserve"> комплексы с заданным соотношением концентраций металлов и </w:t>
      </w:r>
      <w:proofErr w:type="spellStart"/>
      <w:r w:rsidRPr="00D84FE9">
        <w:rPr>
          <w:sz w:val="24"/>
          <w:szCs w:val="24"/>
        </w:rPr>
        <w:t>pH</w:t>
      </w:r>
      <w:proofErr w:type="spellEnd"/>
      <w:r w:rsidRPr="00D84FE9">
        <w:rPr>
          <w:sz w:val="24"/>
          <w:szCs w:val="24"/>
        </w:rPr>
        <w:t xml:space="preserve"> для использования в качестве добавки для кормов животных. В статье [8] авторы по результатам эксперимента показали, что для устранения повышенной чувствительности зубов наиболее эффективным оказался препарат, сочетающий минеральные неорганические компоненты с </w:t>
      </w:r>
      <w:proofErr w:type="spellStart"/>
      <w:r w:rsidRPr="00D84FE9">
        <w:rPr>
          <w:sz w:val="24"/>
          <w:szCs w:val="24"/>
        </w:rPr>
        <w:t>протеиногенными</w:t>
      </w:r>
      <w:proofErr w:type="spellEnd"/>
      <w:r w:rsidRPr="00D84FE9">
        <w:rPr>
          <w:sz w:val="24"/>
          <w:szCs w:val="24"/>
        </w:rPr>
        <w:t xml:space="preserve"> аминокислотами. </w:t>
      </w:r>
    </w:p>
    <w:p w:rsidR="009A79EA" w:rsidRPr="00D84FE9" w:rsidRDefault="009A79EA" w:rsidP="009A79EA">
      <w:pPr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>При этом</w:t>
      </w:r>
      <w:proofErr w:type="gramStart"/>
      <w:r w:rsidRPr="00D84FE9">
        <w:rPr>
          <w:sz w:val="24"/>
          <w:szCs w:val="24"/>
        </w:rPr>
        <w:t>,</w:t>
      </w:r>
      <w:proofErr w:type="gramEnd"/>
      <w:r w:rsidRPr="00D84FE9">
        <w:rPr>
          <w:sz w:val="24"/>
          <w:szCs w:val="24"/>
        </w:rPr>
        <w:t xml:space="preserve"> исследования в данной области являются достаточно сложными, и в литературе приводится не так много достоверных данных о взаимодействии между ионами данными металлов и органическими </w:t>
      </w:r>
      <w:proofErr w:type="spellStart"/>
      <w:r w:rsidRPr="00D84FE9">
        <w:rPr>
          <w:sz w:val="24"/>
          <w:szCs w:val="24"/>
        </w:rPr>
        <w:t>лигандами</w:t>
      </w:r>
      <w:proofErr w:type="spellEnd"/>
      <w:r w:rsidRPr="00D84FE9">
        <w:rPr>
          <w:sz w:val="24"/>
          <w:szCs w:val="24"/>
        </w:rPr>
        <w:t xml:space="preserve">. Большинство из них относится ко второй половине XX в., а сами значения констант, чаще всего полученные одним и тем же методом, </w:t>
      </w:r>
      <w:r w:rsidRPr="00D84FE9">
        <w:rPr>
          <w:sz w:val="24"/>
          <w:szCs w:val="24"/>
        </w:rPr>
        <w:lastRenderedPageBreak/>
        <w:t>значимо различаются между собой. При этом</w:t>
      </w:r>
      <w:proofErr w:type="gramStart"/>
      <w:r w:rsidRPr="00D84FE9">
        <w:rPr>
          <w:sz w:val="24"/>
          <w:szCs w:val="24"/>
        </w:rPr>
        <w:t>,</w:t>
      </w:r>
      <w:proofErr w:type="gramEnd"/>
      <w:r w:rsidRPr="00D84FE9">
        <w:rPr>
          <w:sz w:val="24"/>
          <w:szCs w:val="24"/>
        </w:rPr>
        <w:t xml:space="preserve"> исследований, относящихся к изучению </w:t>
      </w:r>
      <w:proofErr w:type="spellStart"/>
      <w:r w:rsidRPr="00D84FE9">
        <w:rPr>
          <w:sz w:val="24"/>
          <w:szCs w:val="24"/>
        </w:rPr>
        <w:t>комплексообразования</w:t>
      </w:r>
      <w:proofErr w:type="spellEnd"/>
      <w:r w:rsidRPr="00D84FE9">
        <w:rPr>
          <w:sz w:val="24"/>
          <w:szCs w:val="24"/>
        </w:rPr>
        <w:t xml:space="preserve"> ионов кальция (II) с аминокислотами, заметно больше, чем с магнием (II) [9-17]. </w:t>
      </w:r>
    </w:p>
    <w:p w:rsidR="009A79EA" w:rsidRPr="00D84FE9" w:rsidRDefault="009A79EA" w:rsidP="009A79EA">
      <w:pPr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>При этом</w:t>
      </w:r>
      <w:proofErr w:type="gramStart"/>
      <w:r w:rsidRPr="00D84FE9">
        <w:rPr>
          <w:sz w:val="24"/>
          <w:szCs w:val="24"/>
        </w:rPr>
        <w:t>,</w:t>
      </w:r>
      <w:proofErr w:type="gramEnd"/>
      <w:r w:rsidRPr="00D84FE9">
        <w:rPr>
          <w:sz w:val="24"/>
          <w:szCs w:val="24"/>
        </w:rPr>
        <w:t xml:space="preserve"> крайне мало целенаправленных источников, где бы было проведено сравнение устойчивости комплексов кальция (</w:t>
      </w:r>
      <w:r w:rsidRPr="00D84FE9">
        <w:rPr>
          <w:sz w:val="24"/>
          <w:szCs w:val="24"/>
          <w:lang w:val="en-US"/>
        </w:rPr>
        <w:t>II</w:t>
      </w:r>
      <w:r w:rsidRPr="00D84FE9">
        <w:rPr>
          <w:sz w:val="24"/>
          <w:szCs w:val="24"/>
        </w:rPr>
        <w:t>) и магния (</w:t>
      </w:r>
      <w:r w:rsidRPr="00D84FE9">
        <w:rPr>
          <w:sz w:val="24"/>
          <w:szCs w:val="24"/>
          <w:lang w:val="en-US"/>
        </w:rPr>
        <w:t>II</w:t>
      </w:r>
      <w:r w:rsidRPr="00D84FE9">
        <w:rPr>
          <w:sz w:val="24"/>
          <w:szCs w:val="24"/>
        </w:rPr>
        <w:t xml:space="preserve">) с аминокислотами. При проведении такого сравнения крайне важно использовать метод, который имеет достаточную чувствительность, селективность и точность. Таким методом может стать </w:t>
      </w:r>
      <w:proofErr w:type="spellStart"/>
      <w:r w:rsidRPr="00D84FE9">
        <w:rPr>
          <w:sz w:val="24"/>
          <w:szCs w:val="24"/>
        </w:rPr>
        <w:t>спектрофотометрия</w:t>
      </w:r>
      <w:proofErr w:type="spellEnd"/>
      <w:r w:rsidRPr="00D84FE9">
        <w:rPr>
          <w:sz w:val="24"/>
          <w:szCs w:val="24"/>
        </w:rPr>
        <w:t xml:space="preserve"> в      совокупности с методами математической обработки экспериментальных данных, которые увеличили бы ее селективность. </w:t>
      </w:r>
    </w:p>
    <w:p w:rsidR="009A79EA" w:rsidRPr="00D84FE9" w:rsidRDefault="009A79EA" w:rsidP="009A79EA">
      <w:pPr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>Целью настоящей работы является нахождение общих констант устойчивости комплексов ионов кальция (</w:t>
      </w:r>
      <w:r w:rsidRPr="00D84FE9">
        <w:rPr>
          <w:sz w:val="24"/>
          <w:szCs w:val="24"/>
          <w:lang w:val="en-US"/>
        </w:rPr>
        <w:t>II</w:t>
      </w:r>
      <w:r w:rsidRPr="00D84FE9">
        <w:rPr>
          <w:sz w:val="24"/>
          <w:szCs w:val="24"/>
        </w:rPr>
        <w:t>) и магния (</w:t>
      </w:r>
      <w:r w:rsidRPr="00D84FE9">
        <w:rPr>
          <w:sz w:val="24"/>
          <w:szCs w:val="24"/>
          <w:lang w:val="en-US"/>
        </w:rPr>
        <w:t>II</w:t>
      </w:r>
      <w:r w:rsidRPr="00D84FE9">
        <w:rPr>
          <w:sz w:val="24"/>
          <w:szCs w:val="24"/>
        </w:rPr>
        <w:t xml:space="preserve">) с аминокислотами методом </w:t>
      </w:r>
      <w:proofErr w:type="spellStart"/>
      <w:r w:rsidRPr="00D84FE9">
        <w:rPr>
          <w:sz w:val="24"/>
          <w:szCs w:val="24"/>
        </w:rPr>
        <w:t>спектрофотометрии</w:t>
      </w:r>
      <w:proofErr w:type="spellEnd"/>
      <w:r w:rsidRPr="00D84FE9">
        <w:rPr>
          <w:sz w:val="24"/>
          <w:szCs w:val="24"/>
        </w:rPr>
        <w:t xml:space="preserve">, интерпретация различий в константах устойчивости и установления закономерностей в </w:t>
      </w:r>
      <w:proofErr w:type="spellStart"/>
      <w:r w:rsidRPr="00D84FE9">
        <w:rPr>
          <w:sz w:val="24"/>
          <w:szCs w:val="24"/>
        </w:rPr>
        <w:t>комплексообразовании</w:t>
      </w:r>
      <w:proofErr w:type="spellEnd"/>
      <w:r w:rsidRPr="00D84FE9">
        <w:rPr>
          <w:sz w:val="24"/>
          <w:szCs w:val="24"/>
        </w:rPr>
        <w:t>.</w:t>
      </w:r>
    </w:p>
    <w:p w:rsidR="009A79EA" w:rsidRPr="00D84FE9" w:rsidRDefault="009A79EA" w:rsidP="009A79EA">
      <w:pPr>
        <w:spacing w:line="360" w:lineRule="auto"/>
        <w:ind w:firstLine="567"/>
        <w:jc w:val="center"/>
        <w:rPr>
          <w:sz w:val="24"/>
          <w:szCs w:val="24"/>
        </w:rPr>
      </w:pPr>
      <w:r w:rsidRPr="00D84FE9">
        <w:rPr>
          <w:sz w:val="24"/>
          <w:szCs w:val="24"/>
        </w:rPr>
        <w:t>ЭКСПЕРИМЕНТ</w:t>
      </w:r>
    </w:p>
    <w:p w:rsidR="009A79EA" w:rsidRPr="00D84FE9" w:rsidRDefault="009A79EA" w:rsidP="009A79EA">
      <w:pPr>
        <w:spacing w:line="360" w:lineRule="auto"/>
        <w:ind w:firstLine="567"/>
        <w:rPr>
          <w:b/>
          <w:sz w:val="24"/>
          <w:szCs w:val="24"/>
        </w:rPr>
      </w:pPr>
      <w:r w:rsidRPr="00D84FE9">
        <w:rPr>
          <w:b/>
          <w:sz w:val="24"/>
          <w:szCs w:val="24"/>
        </w:rPr>
        <w:t>Реактивы и материалы</w:t>
      </w:r>
    </w:p>
    <w:p w:rsidR="009A79EA" w:rsidRPr="00D84FE9" w:rsidRDefault="009A79EA" w:rsidP="009A79EA">
      <w:pPr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 xml:space="preserve">Были использованы кристаллические формы 19 </w:t>
      </w:r>
      <w:proofErr w:type="spellStart"/>
      <w:r w:rsidRPr="00D84FE9">
        <w:rPr>
          <w:sz w:val="24"/>
          <w:szCs w:val="24"/>
        </w:rPr>
        <w:t>протеиногенных</w:t>
      </w:r>
      <w:proofErr w:type="spellEnd"/>
      <w:r w:rsidRPr="00D84FE9">
        <w:rPr>
          <w:sz w:val="24"/>
          <w:szCs w:val="24"/>
        </w:rPr>
        <w:t xml:space="preserve"> аминокислот квалификации «х.ч.». Препараты хранили в эксикаторе. Исходные растворы </w:t>
      </w:r>
      <w:proofErr w:type="spellStart"/>
      <w:r w:rsidRPr="00D84FE9">
        <w:rPr>
          <w:sz w:val="24"/>
          <w:szCs w:val="24"/>
        </w:rPr>
        <w:t>Ca</w:t>
      </w:r>
      <w:proofErr w:type="spellEnd"/>
      <w:r w:rsidRPr="00D84FE9">
        <w:rPr>
          <w:sz w:val="24"/>
          <w:szCs w:val="24"/>
        </w:rPr>
        <w:t>(NO</w:t>
      </w:r>
      <w:r w:rsidRPr="00D84FE9">
        <w:rPr>
          <w:sz w:val="24"/>
          <w:szCs w:val="24"/>
          <w:vertAlign w:val="subscript"/>
        </w:rPr>
        <w:t>3</w:t>
      </w:r>
      <w:r w:rsidRPr="00D84FE9">
        <w:rPr>
          <w:sz w:val="24"/>
          <w:szCs w:val="24"/>
        </w:rPr>
        <w:t>)</w:t>
      </w:r>
      <w:r w:rsidRPr="00D84FE9">
        <w:rPr>
          <w:sz w:val="24"/>
          <w:szCs w:val="24"/>
          <w:vertAlign w:val="subscript"/>
        </w:rPr>
        <w:t>2</w:t>
      </w:r>
      <w:r w:rsidRPr="00D84FE9">
        <w:rPr>
          <w:sz w:val="24"/>
          <w:szCs w:val="24"/>
        </w:rPr>
        <w:t xml:space="preserve"> и </w:t>
      </w:r>
      <w:proofErr w:type="spellStart"/>
      <w:r w:rsidRPr="00D84FE9">
        <w:rPr>
          <w:sz w:val="24"/>
          <w:szCs w:val="24"/>
        </w:rPr>
        <w:t>Mg</w:t>
      </w:r>
      <w:proofErr w:type="spellEnd"/>
      <w:r w:rsidRPr="00D84FE9">
        <w:rPr>
          <w:sz w:val="24"/>
          <w:szCs w:val="24"/>
        </w:rPr>
        <w:t>(NO</w:t>
      </w:r>
      <w:r w:rsidRPr="00D84FE9">
        <w:rPr>
          <w:sz w:val="24"/>
          <w:szCs w:val="24"/>
          <w:vertAlign w:val="subscript"/>
        </w:rPr>
        <w:t>3</w:t>
      </w:r>
      <w:r w:rsidRPr="00D84FE9">
        <w:rPr>
          <w:sz w:val="24"/>
          <w:szCs w:val="24"/>
        </w:rPr>
        <w:t>)</w:t>
      </w:r>
      <w:r w:rsidRPr="00D84FE9">
        <w:rPr>
          <w:sz w:val="24"/>
          <w:szCs w:val="24"/>
          <w:vertAlign w:val="subscript"/>
        </w:rPr>
        <w:t>2</w:t>
      </w:r>
      <w:r w:rsidRPr="00D84FE9">
        <w:rPr>
          <w:sz w:val="24"/>
          <w:szCs w:val="24"/>
        </w:rPr>
        <w:t xml:space="preserve"> концентрации  </w:t>
      </w:r>
      <w:proofErr w:type="gramStart"/>
      <w:r w:rsidRPr="00D84FE9">
        <w:rPr>
          <w:sz w:val="24"/>
          <w:szCs w:val="24"/>
        </w:rPr>
        <w:t>С</w:t>
      </w:r>
      <w:r w:rsidRPr="00D84FE9">
        <w:rPr>
          <w:sz w:val="24"/>
          <w:szCs w:val="24"/>
          <w:vertAlign w:val="subscript"/>
        </w:rPr>
        <w:t>м</w:t>
      </w:r>
      <w:proofErr w:type="gramEnd"/>
      <w:r w:rsidRPr="00D84FE9">
        <w:rPr>
          <w:sz w:val="24"/>
          <w:szCs w:val="24"/>
        </w:rPr>
        <w:t xml:space="preserve"> 10</w:t>
      </w:r>
      <w:r w:rsidRPr="00D84FE9">
        <w:rPr>
          <w:sz w:val="24"/>
          <w:szCs w:val="24"/>
          <w:vertAlign w:val="superscript"/>
        </w:rPr>
        <w:t>-1</w:t>
      </w:r>
      <w:r w:rsidRPr="00D84FE9">
        <w:rPr>
          <w:sz w:val="24"/>
          <w:szCs w:val="24"/>
        </w:rPr>
        <w:t xml:space="preserve"> моль/л готовили растворением кристаллических </w:t>
      </w:r>
      <w:proofErr w:type="spellStart"/>
      <w:r w:rsidRPr="00D84FE9">
        <w:rPr>
          <w:sz w:val="24"/>
          <w:szCs w:val="24"/>
        </w:rPr>
        <w:t>Ca</w:t>
      </w:r>
      <w:proofErr w:type="spellEnd"/>
      <w:r w:rsidRPr="00D84FE9">
        <w:rPr>
          <w:sz w:val="24"/>
          <w:szCs w:val="24"/>
        </w:rPr>
        <w:t>(NO</w:t>
      </w:r>
      <w:r w:rsidRPr="00D84FE9">
        <w:rPr>
          <w:sz w:val="24"/>
          <w:szCs w:val="24"/>
          <w:vertAlign w:val="subscript"/>
        </w:rPr>
        <w:t>3</w:t>
      </w:r>
      <w:r w:rsidRPr="00D84FE9">
        <w:rPr>
          <w:sz w:val="24"/>
          <w:szCs w:val="24"/>
        </w:rPr>
        <w:t>)</w:t>
      </w:r>
      <w:r w:rsidRPr="00D84FE9">
        <w:rPr>
          <w:sz w:val="24"/>
          <w:szCs w:val="24"/>
          <w:vertAlign w:val="subscript"/>
        </w:rPr>
        <w:t>2</w:t>
      </w:r>
      <w:r w:rsidRPr="00D84FE9">
        <w:rPr>
          <w:sz w:val="24"/>
          <w:szCs w:val="24"/>
        </w:rPr>
        <w:t>×5H</w:t>
      </w:r>
      <w:r w:rsidRPr="00D84FE9">
        <w:rPr>
          <w:sz w:val="24"/>
          <w:szCs w:val="24"/>
          <w:vertAlign w:val="subscript"/>
        </w:rPr>
        <w:t>2</w:t>
      </w:r>
      <w:r w:rsidRPr="00D84FE9">
        <w:rPr>
          <w:sz w:val="24"/>
          <w:szCs w:val="24"/>
        </w:rPr>
        <w:t xml:space="preserve">O и </w:t>
      </w:r>
      <w:proofErr w:type="spellStart"/>
      <w:r w:rsidRPr="00D84FE9">
        <w:rPr>
          <w:sz w:val="24"/>
          <w:szCs w:val="24"/>
        </w:rPr>
        <w:t>Mg</w:t>
      </w:r>
      <w:proofErr w:type="spellEnd"/>
      <w:r w:rsidRPr="00D84FE9">
        <w:rPr>
          <w:sz w:val="24"/>
          <w:szCs w:val="24"/>
        </w:rPr>
        <w:t>(NO</w:t>
      </w:r>
      <w:r w:rsidRPr="00D84FE9">
        <w:rPr>
          <w:sz w:val="24"/>
          <w:szCs w:val="24"/>
          <w:vertAlign w:val="subscript"/>
        </w:rPr>
        <w:t>3</w:t>
      </w:r>
      <w:r w:rsidRPr="00D84FE9">
        <w:rPr>
          <w:sz w:val="24"/>
          <w:szCs w:val="24"/>
        </w:rPr>
        <w:t>)</w:t>
      </w:r>
      <w:r w:rsidRPr="00D84FE9">
        <w:rPr>
          <w:sz w:val="24"/>
          <w:szCs w:val="24"/>
          <w:vertAlign w:val="subscript"/>
        </w:rPr>
        <w:t>2</w:t>
      </w:r>
      <w:r w:rsidRPr="00D84FE9">
        <w:rPr>
          <w:sz w:val="24"/>
          <w:szCs w:val="24"/>
        </w:rPr>
        <w:t>×6H</w:t>
      </w:r>
      <w:r w:rsidRPr="00D84FE9">
        <w:rPr>
          <w:sz w:val="24"/>
          <w:szCs w:val="24"/>
          <w:vertAlign w:val="subscript"/>
        </w:rPr>
        <w:t>2</w:t>
      </w:r>
      <w:r w:rsidRPr="00D84FE9">
        <w:rPr>
          <w:sz w:val="24"/>
          <w:szCs w:val="24"/>
        </w:rPr>
        <w:t xml:space="preserve">O соответственно квалификации «х.ч.» в </w:t>
      </w:r>
      <w:proofErr w:type="spellStart"/>
      <w:r w:rsidRPr="00D84FE9">
        <w:rPr>
          <w:sz w:val="24"/>
          <w:szCs w:val="24"/>
        </w:rPr>
        <w:t>бидистиллированной</w:t>
      </w:r>
      <w:proofErr w:type="spellEnd"/>
      <w:r w:rsidRPr="00D84FE9">
        <w:rPr>
          <w:sz w:val="24"/>
          <w:szCs w:val="24"/>
        </w:rPr>
        <w:t xml:space="preserve"> воде. Концентрацию устанавливали </w:t>
      </w:r>
      <w:proofErr w:type="spellStart"/>
      <w:r w:rsidRPr="00D84FE9">
        <w:rPr>
          <w:sz w:val="24"/>
          <w:szCs w:val="24"/>
        </w:rPr>
        <w:t>комплексонометрическим</w:t>
      </w:r>
      <w:proofErr w:type="spellEnd"/>
      <w:r w:rsidRPr="00D84FE9">
        <w:rPr>
          <w:sz w:val="24"/>
          <w:szCs w:val="24"/>
        </w:rPr>
        <w:t xml:space="preserve"> методом [18].</w:t>
      </w:r>
    </w:p>
    <w:p w:rsidR="007E1E5A" w:rsidRPr="00D84FE9" w:rsidRDefault="009A79EA" w:rsidP="00D84FE9">
      <w:pPr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>Концентрации компонентов в водных смесях были выбраны, исходя из достижения необходимого (отличной от фонового в 4 или более раз) уровня оптической плотности спектров. Были приготовлены рабочие растворы с концентрациями компонентов растворов, представленными в табл. 1. Изучаемые аминокислоты и их характеристики приведены в табл. 2.</w:t>
      </w:r>
      <w:r w:rsidR="00D84FE9" w:rsidRPr="00D84FE9">
        <w:rPr>
          <w:sz w:val="24"/>
          <w:szCs w:val="24"/>
        </w:rPr>
        <w:t xml:space="preserve"> </w:t>
      </w:r>
    </w:p>
    <w:p w:rsidR="009A79EA" w:rsidRPr="00D84FE9" w:rsidRDefault="009A79EA" w:rsidP="009A79EA">
      <w:pPr>
        <w:spacing w:line="360" w:lineRule="auto"/>
        <w:ind w:firstLine="567"/>
        <w:jc w:val="both"/>
        <w:rPr>
          <w:b/>
          <w:sz w:val="24"/>
          <w:szCs w:val="24"/>
        </w:rPr>
      </w:pPr>
      <w:r w:rsidRPr="00D84FE9">
        <w:rPr>
          <w:b/>
          <w:sz w:val="24"/>
          <w:szCs w:val="24"/>
        </w:rPr>
        <w:t>Метод анализа</w:t>
      </w:r>
    </w:p>
    <w:p w:rsidR="009A79EA" w:rsidRPr="00D84FE9" w:rsidRDefault="009A79EA" w:rsidP="009A79EA">
      <w:pPr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 xml:space="preserve">В качестве метода анализа использовалась </w:t>
      </w:r>
      <w:proofErr w:type="spellStart"/>
      <w:r w:rsidRPr="00D84FE9">
        <w:rPr>
          <w:sz w:val="24"/>
          <w:szCs w:val="24"/>
        </w:rPr>
        <w:t>спектрофотометрия</w:t>
      </w:r>
      <w:proofErr w:type="spellEnd"/>
      <w:r w:rsidRPr="00D84FE9">
        <w:rPr>
          <w:sz w:val="24"/>
          <w:szCs w:val="24"/>
        </w:rPr>
        <w:t xml:space="preserve">. </w:t>
      </w:r>
      <w:proofErr w:type="gramStart"/>
      <w:r w:rsidRPr="00D84FE9">
        <w:rPr>
          <w:sz w:val="24"/>
          <w:szCs w:val="24"/>
        </w:rPr>
        <w:t xml:space="preserve">Спектры регистрировали на спектрофотометре ПЭ-5400УФ в диапазоне 190 - 370 нм (холостой раствор – </w:t>
      </w:r>
      <w:proofErr w:type="spellStart"/>
      <w:r w:rsidRPr="00D84FE9">
        <w:rPr>
          <w:sz w:val="24"/>
          <w:szCs w:val="24"/>
        </w:rPr>
        <w:t>бидистиллированная</w:t>
      </w:r>
      <w:proofErr w:type="spellEnd"/>
      <w:r w:rsidRPr="00D84FE9">
        <w:rPr>
          <w:sz w:val="24"/>
          <w:szCs w:val="24"/>
        </w:rPr>
        <w:t xml:space="preserve"> вода) в кювете с толщиной </w:t>
      </w:r>
      <w:proofErr w:type="spellStart"/>
      <w:r w:rsidRPr="00D84FE9">
        <w:rPr>
          <w:sz w:val="24"/>
          <w:szCs w:val="24"/>
        </w:rPr>
        <w:t>светопоглощающего</w:t>
      </w:r>
      <w:proofErr w:type="spellEnd"/>
      <w:r w:rsidRPr="00D84FE9">
        <w:rPr>
          <w:sz w:val="24"/>
          <w:szCs w:val="24"/>
        </w:rPr>
        <w:t xml:space="preserve"> слоя l=1,0 см. Для обработки спектров смесей “Ca</w:t>
      </w:r>
      <w:r w:rsidRPr="00D84FE9">
        <w:rPr>
          <w:sz w:val="24"/>
          <w:szCs w:val="24"/>
          <w:vertAlign w:val="superscript"/>
        </w:rPr>
        <w:t>2+</w:t>
      </w:r>
      <w:r w:rsidRPr="00D84FE9">
        <w:rPr>
          <w:sz w:val="24"/>
          <w:szCs w:val="24"/>
        </w:rPr>
        <w:t xml:space="preserve"> - аминокислота” и “Mg</w:t>
      </w:r>
      <w:r w:rsidRPr="00D84FE9">
        <w:rPr>
          <w:sz w:val="24"/>
          <w:szCs w:val="24"/>
          <w:vertAlign w:val="superscript"/>
        </w:rPr>
        <w:t>2+</w:t>
      </w:r>
      <w:r w:rsidRPr="00D84FE9">
        <w:rPr>
          <w:sz w:val="24"/>
          <w:szCs w:val="24"/>
        </w:rPr>
        <w:t xml:space="preserve"> - аминокислота” использовали метод множественной линейной регрессии (МЛР), предполагающий пересчет всех возможных частиц на частицы одного типа, поэтому все частицы пересчитаны на частицы типа [ML] согласно ранее проведенным работам [19].</w:t>
      </w:r>
      <w:proofErr w:type="gramEnd"/>
    </w:p>
    <w:p w:rsidR="009A79EA" w:rsidRPr="00D84FE9" w:rsidRDefault="009A79EA" w:rsidP="009A79EA">
      <w:pPr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lastRenderedPageBreak/>
        <w:t xml:space="preserve">Изначально необходимо рассчитать предварительные коэффициенты </w:t>
      </w:r>
      <w:proofErr w:type="gramStart"/>
      <w:r w:rsidRPr="00D84FE9">
        <w:rPr>
          <w:sz w:val="24"/>
          <w:szCs w:val="24"/>
        </w:rPr>
        <w:t>молярного</w:t>
      </w:r>
      <w:proofErr w:type="gramEnd"/>
      <w:r w:rsidRPr="00D84FE9">
        <w:rPr>
          <w:sz w:val="24"/>
          <w:szCs w:val="24"/>
        </w:rPr>
        <w:t xml:space="preserve"> </w:t>
      </w:r>
      <w:proofErr w:type="spellStart"/>
      <w:r w:rsidRPr="00D84FE9">
        <w:rPr>
          <w:sz w:val="24"/>
          <w:szCs w:val="24"/>
        </w:rPr>
        <w:t>светопоглощения</w:t>
      </w:r>
      <w:proofErr w:type="spellEnd"/>
      <w:r w:rsidRPr="00D84FE9">
        <w:rPr>
          <w:sz w:val="24"/>
          <w:szCs w:val="24"/>
        </w:rPr>
        <w:t xml:space="preserve"> для всех участников реакции. Для этого необходимо знать примерный порядок значения констант, который был использован из ряда работ [10-17] и ранее проведенных нами исследований с помощью  потенциометрическому титрованию. Зная эти оценочные значения общих констант устойчивости исследуемых комплексов и общие концентрации каждого компонента, с помощью специального программного обеспечения (</w:t>
      </w:r>
      <w:proofErr w:type="spellStart"/>
      <w:r w:rsidRPr="00D84FE9">
        <w:rPr>
          <w:sz w:val="24"/>
          <w:szCs w:val="24"/>
        </w:rPr>
        <w:t>DefMix</w:t>
      </w:r>
      <w:proofErr w:type="spellEnd"/>
      <w:r w:rsidRPr="00D84FE9">
        <w:rPr>
          <w:sz w:val="24"/>
          <w:szCs w:val="24"/>
        </w:rPr>
        <w:t xml:space="preserve">, KOEFF COUNTER, CONCENTR COUNTER) по методу МЛР были рассчитаны предварительные равновесные концентрации каждого участника </w:t>
      </w:r>
      <w:proofErr w:type="spellStart"/>
      <w:r w:rsidRPr="00D84FE9">
        <w:rPr>
          <w:sz w:val="24"/>
          <w:szCs w:val="24"/>
        </w:rPr>
        <w:t>комплексообразования</w:t>
      </w:r>
      <w:proofErr w:type="spellEnd"/>
      <w:r w:rsidRPr="00D84FE9">
        <w:rPr>
          <w:sz w:val="24"/>
          <w:szCs w:val="24"/>
        </w:rPr>
        <w:t xml:space="preserve">. После этого, зная равновесные концентрации для каждого рабочего раствора и соответствующие значения оптической плотности для каждого из них, были рассчитаны коэффициенты молярного </w:t>
      </w:r>
      <w:proofErr w:type="spellStart"/>
      <w:r w:rsidRPr="00D84FE9">
        <w:rPr>
          <w:sz w:val="24"/>
          <w:szCs w:val="24"/>
        </w:rPr>
        <w:t>светопоглощения</w:t>
      </w:r>
      <w:proofErr w:type="spellEnd"/>
      <w:proofErr w:type="gramStart"/>
      <w:r w:rsidRPr="00D84FE9">
        <w:rPr>
          <w:sz w:val="24"/>
          <w:szCs w:val="24"/>
        </w:rPr>
        <w:t xml:space="preserve"> (ℇ, </w:t>
      </w:r>
      <w:proofErr w:type="gramEnd"/>
      <w:r w:rsidRPr="00D84FE9">
        <w:rPr>
          <w:sz w:val="24"/>
          <w:szCs w:val="24"/>
        </w:rPr>
        <w:t>л*моль</w:t>
      </w:r>
      <w:r w:rsidRPr="00D84FE9">
        <w:rPr>
          <w:sz w:val="24"/>
          <w:szCs w:val="24"/>
          <w:vertAlign w:val="superscript"/>
        </w:rPr>
        <w:t>-1</w:t>
      </w:r>
      <w:r w:rsidRPr="00D84FE9">
        <w:rPr>
          <w:sz w:val="24"/>
          <w:szCs w:val="24"/>
        </w:rPr>
        <w:t>*см</w:t>
      </w:r>
      <w:r w:rsidRPr="00D84FE9">
        <w:rPr>
          <w:sz w:val="24"/>
          <w:szCs w:val="24"/>
          <w:vertAlign w:val="superscript"/>
        </w:rPr>
        <w:t>-1</w:t>
      </w:r>
      <w:r w:rsidRPr="00D84FE9">
        <w:rPr>
          <w:sz w:val="24"/>
          <w:szCs w:val="24"/>
        </w:rPr>
        <w:t>) для всех участников реакции.</w:t>
      </w:r>
    </w:p>
    <w:p w:rsidR="009A79EA" w:rsidRPr="00D84FE9" w:rsidRDefault="009A79EA" w:rsidP="009A79EA">
      <w:pPr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 xml:space="preserve">Главным критерием возможности использования этих коэффициентов при дальнейших расчетах является их корректность. Например, если при </w:t>
      </w:r>
      <w:proofErr w:type="spellStart"/>
      <w:r w:rsidRPr="00D84FE9">
        <w:rPr>
          <w:sz w:val="24"/>
          <w:szCs w:val="24"/>
        </w:rPr>
        <w:t>lgK</w:t>
      </w:r>
      <w:proofErr w:type="spellEnd"/>
      <w:r w:rsidRPr="00D84FE9">
        <w:rPr>
          <w:sz w:val="24"/>
          <w:szCs w:val="24"/>
        </w:rPr>
        <w:t xml:space="preserve"> = 4 значение молярного коэффициента </w:t>
      </w:r>
      <w:proofErr w:type="spellStart"/>
      <w:r w:rsidRPr="00D84FE9">
        <w:rPr>
          <w:sz w:val="24"/>
          <w:szCs w:val="24"/>
        </w:rPr>
        <w:t>светопоглощения</w:t>
      </w:r>
      <w:proofErr w:type="spellEnd"/>
      <w:r w:rsidRPr="00D84FE9">
        <w:rPr>
          <w:sz w:val="24"/>
          <w:szCs w:val="24"/>
        </w:rPr>
        <w:t xml:space="preserve"> одного или нескольких участников реакции значимо ниже нуля, то выбранное начальное значение константы для расчета равновесных концентраций некорректно (занижено) и его нужно увеличить. Противоположная ситуация может произойти в случае, когда например при </w:t>
      </w:r>
      <w:proofErr w:type="spellStart"/>
      <w:r w:rsidRPr="00D84FE9">
        <w:rPr>
          <w:sz w:val="24"/>
          <w:szCs w:val="24"/>
        </w:rPr>
        <w:t>lgK</w:t>
      </w:r>
      <w:proofErr w:type="spellEnd"/>
      <w:r w:rsidRPr="00D84FE9">
        <w:rPr>
          <w:sz w:val="24"/>
          <w:szCs w:val="24"/>
        </w:rPr>
        <w:t xml:space="preserve"> = 4 значения коэффициентов одного из участников реакции очень велики и явно не соответствуют природе данных веществ и/или известным справочным значениям. В таком случае выбранное значение константы для расчета равновесных концентраций слишком завышено и его нужно </w:t>
      </w:r>
      <w:proofErr w:type="gramStart"/>
      <w:r w:rsidRPr="00D84FE9">
        <w:rPr>
          <w:sz w:val="24"/>
          <w:szCs w:val="24"/>
        </w:rPr>
        <w:t>уменьшить</w:t>
      </w:r>
      <w:proofErr w:type="gramEnd"/>
      <w:r w:rsidRPr="00D84FE9">
        <w:rPr>
          <w:sz w:val="24"/>
          <w:szCs w:val="24"/>
        </w:rPr>
        <w:t>, пересчитав равновесные концентрации при более низком значении константы и повторив пересчет в программном обеспечении.</w:t>
      </w:r>
    </w:p>
    <w:p w:rsidR="009A79EA" w:rsidRPr="00D84FE9" w:rsidRDefault="009A79EA" w:rsidP="009A79EA">
      <w:pPr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 xml:space="preserve">Полученные молярные коэффициенты участников реакций в заданном диапазоне длин волн должны значимо отличаться от нуля. По установленным коэффициентам молярного поглощения и фактическим спектрам поглощения смесей далее возможно рассчитать истинные равновесные концентрации каждого участника реакции </w:t>
      </w:r>
      <w:proofErr w:type="spellStart"/>
      <w:r w:rsidRPr="00D84FE9">
        <w:rPr>
          <w:sz w:val="24"/>
          <w:szCs w:val="24"/>
        </w:rPr>
        <w:t>комплексообразования</w:t>
      </w:r>
      <w:proofErr w:type="spellEnd"/>
      <w:r w:rsidRPr="00D84FE9">
        <w:rPr>
          <w:sz w:val="24"/>
          <w:szCs w:val="24"/>
        </w:rPr>
        <w:t xml:space="preserve"> для всех рабочих смесей. На этом этапе программа корректирует значение константы, поскольку идет перебор значений относительно оптической плотности спектров и молярных коэффициентов всех участников реакции на каждой длине волны исследуемого диапазона. </w:t>
      </w:r>
      <w:proofErr w:type="gramStart"/>
      <w:r w:rsidRPr="00D84FE9">
        <w:rPr>
          <w:sz w:val="24"/>
          <w:szCs w:val="24"/>
        </w:rPr>
        <w:t xml:space="preserve">Рассчитанную общую концентрацию комплекса можно найти путем суммирования найденной истинной равновесной концентрации кальция (II) и истинной равновесной концентрации комплекса, после чего от рассчитанной общей концентрации ионов кальция (магния) вычитается известная исходная концентрация этих ионов, полученная разница делится на исходную концентрацию и умножается на 100%. Полученное значение является </w:t>
      </w:r>
      <w:r w:rsidRPr="00D84FE9">
        <w:rPr>
          <w:sz w:val="24"/>
          <w:szCs w:val="24"/>
        </w:rPr>
        <w:lastRenderedPageBreak/>
        <w:t>суммарной относительной ошибкой определения (равновесной концентрации свободных ионов кальция (магния) (II) + равновесной концентрации</w:t>
      </w:r>
      <w:proofErr w:type="gramEnd"/>
      <w:r w:rsidRPr="00D84FE9">
        <w:rPr>
          <w:sz w:val="24"/>
          <w:szCs w:val="24"/>
        </w:rPr>
        <w:t xml:space="preserve"> ионов кальция (магния) (II) в составе комплекса) концентрации кальция (магния) (II) в растворе.  Аналогичная ошибка рассчитывается и по аминокислоте. </w:t>
      </w:r>
    </w:p>
    <w:p w:rsidR="009A79EA" w:rsidRPr="00D84FE9" w:rsidRDefault="009A79EA" w:rsidP="009A79EA">
      <w:pPr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 xml:space="preserve">Таким образом, сводится баланс найденных концентраций и сравнивается с тем, что было введено изначально в рабочие растворы. Задача стоит в подборе такой смеси, в которой относительная ошибка определения конечной общей константы будет минимальной [20]. Чтобы снизить значение относительной ошибки, необходимо выбрать оптимальный набор длин волн, молярные коэффициенты поглощения и оптической плотности, которые будут принимать участие в расчете истинных равновесных концентраций участников </w:t>
      </w:r>
      <w:proofErr w:type="spellStart"/>
      <w:r w:rsidRPr="00D84FE9">
        <w:rPr>
          <w:sz w:val="24"/>
          <w:szCs w:val="24"/>
        </w:rPr>
        <w:t>комплексообразования</w:t>
      </w:r>
      <w:proofErr w:type="spellEnd"/>
      <w:r w:rsidRPr="00D84FE9">
        <w:rPr>
          <w:sz w:val="24"/>
          <w:szCs w:val="24"/>
        </w:rPr>
        <w:t xml:space="preserve">. По этим условиям были определены равновесные концентрации всех участников </w:t>
      </w:r>
      <w:proofErr w:type="spellStart"/>
      <w:r w:rsidRPr="00D84FE9">
        <w:rPr>
          <w:sz w:val="24"/>
          <w:szCs w:val="24"/>
        </w:rPr>
        <w:t>комплексообразования</w:t>
      </w:r>
      <w:proofErr w:type="spellEnd"/>
      <w:r w:rsidRPr="00D84FE9">
        <w:rPr>
          <w:sz w:val="24"/>
          <w:szCs w:val="24"/>
        </w:rPr>
        <w:t xml:space="preserve"> и рассчитаны соответствующие </w:t>
      </w:r>
      <w:proofErr w:type="spellStart"/>
      <w:r w:rsidRPr="00D84FE9">
        <w:rPr>
          <w:sz w:val="24"/>
          <w:szCs w:val="24"/>
        </w:rPr>
        <w:t>lgK</w:t>
      </w:r>
      <w:proofErr w:type="spellEnd"/>
      <w:r w:rsidRPr="00D84FE9">
        <w:rPr>
          <w:sz w:val="24"/>
          <w:szCs w:val="24"/>
        </w:rPr>
        <w:t xml:space="preserve"> для данных комплексов и относительные ошибки определения для каждой из них.</w:t>
      </w:r>
    </w:p>
    <w:p w:rsidR="00B1062B" w:rsidRPr="00D84FE9" w:rsidRDefault="00C3228C" w:rsidP="00C774B4">
      <w:pPr>
        <w:spacing w:before="68" w:line="360" w:lineRule="auto"/>
        <w:ind w:left="2989"/>
        <w:rPr>
          <w:sz w:val="24"/>
          <w:szCs w:val="24"/>
        </w:rPr>
      </w:pPr>
      <w:r w:rsidRPr="00D84FE9">
        <w:rPr>
          <w:sz w:val="24"/>
          <w:szCs w:val="24"/>
        </w:rPr>
        <w:t>РЕЗУЛЬТАТЫ И ИХ ОБСУЖДЕНИЕ</w:t>
      </w:r>
    </w:p>
    <w:p w:rsidR="009A79EA" w:rsidRPr="00D84FE9" w:rsidRDefault="009A79EA" w:rsidP="009A79EA">
      <w:pPr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 xml:space="preserve">По методике, указанной выше, были получены спектры всех модельных растворов </w:t>
      </w:r>
      <w:r w:rsidRPr="00D84FE9">
        <w:rPr>
          <w:sz w:val="24"/>
          <w:szCs w:val="24"/>
          <w:lang w:val="en-US"/>
        </w:rPr>
        <w:t>Ca</w:t>
      </w:r>
      <w:r w:rsidRPr="00D84FE9">
        <w:rPr>
          <w:sz w:val="24"/>
          <w:szCs w:val="24"/>
          <w:vertAlign w:val="superscript"/>
        </w:rPr>
        <w:t>2+</w:t>
      </w:r>
      <w:r w:rsidRPr="00D84FE9">
        <w:rPr>
          <w:sz w:val="24"/>
          <w:szCs w:val="24"/>
        </w:rPr>
        <w:t xml:space="preserve"> и Mg</w:t>
      </w:r>
      <w:r w:rsidRPr="00D84FE9">
        <w:rPr>
          <w:sz w:val="24"/>
          <w:szCs w:val="24"/>
          <w:vertAlign w:val="superscript"/>
        </w:rPr>
        <w:t>2+</w:t>
      </w:r>
      <w:r w:rsidRPr="00D84FE9">
        <w:rPr>
          <w:sz w:val="24"/>
          <w:szCs w:val="24"/>
        </w:rPr>
        <w:t xml:space="preserve"> с аминокислотами. Их примеры указаны на рис. 1а – 1г. </w:t>
      </w:r>
    </w:p>
    <w:p w:rsidR="009A79EA" w:rsidRPr="00D84FE9" w:rsidRDefault="009A79EA" w:rsidP="009A79EA">
      <w:pPr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 xml:space="preserve">Большинство спектров смесей имеют сходство в значениях оптических плотностей на некоторых длинах волн, но не являются идентичными из-за различных по природе функциональных групп в составе структур аминокислот, имеющих соответствующее поглощение на определенных длинах волн. По алгоритму, приведенному в эксперименте, по спектрам смесей ионов магния (II) и аминокислот были рассчитаны предварительные равновесные концентрации участников </w:t>
      </w:r>
      <w:proofErr w:type="spellStart"/>
      <w:r w:rsidRPr="00D84FE9">
        <w:rPr>
          <w:sz w:val="24"/>
          <w:szCs w:val="24"/>
        </w:rPr>
        <w:t>комплексообразования</w:t>
      </w:r>
      <w:proofErr w:type="spellEnd"/>
      <w:r w:rsidRPr="00D84FE9">
        <w:rPr>
          <w:sz w:val="24"/>
          <w:szCs w:val="24"/>
        </w:rPr>
        <w:t xml:space="preserve">, по которым, в свою очередь, были рассчитаны коэффициенты молярного </w:t>
      </w:r>
      <w:proofErr w:type="spellStart"/>
      <w:r w:rsidRPr="00D84FE9">
        <w:rPr>
          <w:sz w:val="24"/>
          <w:szCs w:val="24"/>
        </w:rPr>
        <w:t>светопоглощения</w:t>
      </w:r>
      <w:proofErr w:type="spellEnd"/>
      <w:proofErr w:type="gramStart"/>
      <w:r w:rsidRPr="00D84FE9">
        <w:rPr>
          <w:sz w:val="24"/>
          <w:szCs w:val="24"/>
        </w:rPr>
        <w:t xml:space="preserve"> (ℇ, </w:t>
      </w:r>
      <w:proofErr w:type="gramEnd"/>
      <w:r w:rsidRPr="00D84FE9">
        <w:rPr>
          <w:sz w:val="24"/>
          <w:szCs w:val="24"/>
        </w:rPr>
        <w:t>л*моль</w:t>
      </w:r>
      <w:r w:rsidRPr="00D84FE9">
        <w:rPr>
          <w:sz w:val="24"/>
          <w:szCs w:val="24"/>
          <w:vertAlign w:val="superscript"/>
        </w:rPr>
        <w:t>-1</w:t>
      </w:r>
      <w:r w:rsidRPr="00D84FE9">
        <w:rPr>
          <w:sz w:val="24"/>
          <w:szCs w:val="24"/>
        </w:rPr>
        <w:t>*см</w:t>
      </w:r>
      <w:r w:rsidRPr="00D84FE9">
        <w:rPr>
          <w:sz w:val="24"/>
          <w:szCs w:val="24"/>
          <w:vertAlign w:val="superscript"/>
        </w:rPr>
        <w:t>-1</w:t>
      </w:r>
      <w:r w:rsidRPr="00D84FE9">
        <w:rPr>
          <w:sz w:val="24"/>
          <w:szCs w:val="24"/>
        </w:rPr>
        <w:t>) для всех участников реакции. По найденным коэффициентам, длины волн, в случае которых относительная ошибка определения истинных равновесных концентраций является минимальной, представлены в табл. 3-4.</w:t>
      </w:r>
    </w:p>
    <w:p w:rsidR="009A79EA" w:rsidRPr="00D84FE9" w:rsidRDefault="009A79EA" w:rsidP="009A79EA">
      <w:pPr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 xml:space="preserve">В силу различной природы аминокислот оптимальные диапазоны оказались различными по ширине длин волн. В этих диапазонах по соответствующим молярным коэффициентам </w:t>
      </w:r>
      <w:proofErr w:type="spellStart"/>
      <w:r w:rsidRPr="00D84FE9">
        <w:rPr>
          <w:sz w:val="24"/>
          <w:szCs w:val="24"/>
        </w:rPr>
        <w:t>светопоглощения</w:t>
      </w:r>
      <w:proofErr w:type="spellEnd"/>
      <w:r w:rsidRPr="00D84FE9">
        <w:rPr>
          <w:sz w:val="24"/>
          <w:szCs w:val="24"/>
        </w:rPr>
        <w:t xml:space="preserve"> участников реакции </w:t>
      </w:r>
      <w:proofErr w:type="spellStart"/>
      <w:r w:rsidRPr="00D84FE9">
        <w:rPr>
          <w:sz w:val="24"/>
          <w:szCs w:val="24"/>
        </w:rPr>
        <w:t>комплексообразования</w:t>
      </w:r>
      <w:proofErr w:type="spellEnd"/>
      <w:r w:rsidRPr="00D84FE9">
        <w:rPr>
          <w:sz w:val="24"/>
          <w:szCs w:val="24"/>
        </w:rPr>
        <w:t xml:space="preserve"> и оптической плотности спектров были рассчитаны соответствующие истинные равновесные концентрации и соответствующие </w:t>
      </w:r>
      <w:proofErr w:type="spellStart"/>
      <w:r w:rsidRPr="00D84FE9">
        <w:rPr>
          <w:sz w:val="24"/>
          <w:szCs w:val="24"/>
        </w:rPr>
        <w:t>lgK</w:t>
      </w:r>
      <w:proofErr w:type="spellEnd"/>
      <w:r w:rsidRPr="00D84FE9">
        <w:rPr>
          <w:sz w:val="24"/>
          <w:szCs w:val="24"/>
        </w:rPr>
        <w:t xml:space="preserve"> с относительной ошибкой их определения. Они представлены в табл. 5-8. </w:t>
      </w:r>
    </w:p>
    <w:p w:rsidR="009A79EA" w:rsidRPr="00D84FE9" w:rsidRDefault="009A79EA" w:rsidP="009A79EA">
      <w:pPr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 xml:space="preserve">Наименьшая ошибка расчета общих констант устойчивости для всех систем выявлена для рабочих растворов, в которых концентрации комплексообразователя и </w:t>
      </w:r>
      <w:proofErr w:type="spellStart"/>
      <w:r w:rsidRPr="00D84FE9">
        <w:rPr>
          <w:sz w:val="24"/>
          <w:szCs w:val="24"/>
        </w:rPr>
        <w:t>лиганда</w:t>
      </w:r>
      <w:proofErr w:type="spellEnd"/>
      <w:r w:rsidRPr="00D84FE9">
        <w:rPr>
          <w:sz w:val="24"/>
          <w:szCs w:val="24"/>
        </w:rPr>
        <w:t xml:space="preserve"> </w:t>
      </w:r>
      <w:r w:rsidRPr="00D84FE9">
        <w:rPr>
          <w:sz w:val="24"/>
          <w:szCs w:val="24"/>
        </w:rPr>
        <w:lastRenderedPageBreak/>
        <w:t xml:space="preserve">соотносятся как 1:1 – для них относительная ошибка определения не превышает 5-6 % </w:t>
      </w:r>
      <w:proofErr w:type="spellStart"/>
      <w:r w:rsidRPr="00D84FE9">
        <w:rPr>
          <w:sz w:val="24"/>
          <w:szCs w:val="24"/>
        </w:rPr>
        <w:t>отн</w:t>
      </w:r>
      <w:proofErr w:type="spellEnd"/>
      <w:r w:rsidRPr="00D84FE9">
        <w:rPr>
          <w:sz w:val="24"/>
          <w:szCs w:val="24"/>
        </w:rPr>
        <w:t>. Такой порядок определения указывает на обеспечение достаточной точности в ходе данного эксперимента.</w:t>
      </w:r>
    </w:p>
    <w:p w:rsidR="009A79EA" w:rsidRPr="00D84FE9" w:rsidRDefault="009A79EA" w:rsidP="009A79EA">
      <w:pPr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 xml:space="preserve"> Путем сравнения полученных данных установлено, что комплексы ионов магния (II) с аминокислотами являются более устойчивыми по сравнению с комплексами ионов кальция (II). Это связано с меньшим радиусом атомом магния (II), и, как следствие, его большей поляризующей способностью.</w:t>
      </w:r>
    </w:p>
    <w:p w:rsidR="00582D34" w:rsidRPr="00D84FE9" w:rsidRDefault="009A79EA" w:rsidP="009A79EA">
      <w:pPr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 xml:space="preserve">Также, путем сравнения полученных данных, установлена их сходимость с рядом литературных источников – для ряда </w:t>
      </w:r>
      <w:proofErr w:type="gramStart"/>
      <w:r w:rsidRPr="00D84FE9">
        <w:rPr>
          <w:sz w:val="24"/>
          <w:szCs w:val="24"/>
        </w:rPr>
        <w:t>комплексов значения констант устойчивости комплексов</w:t>
      </w:r>
      <w:proofErr w:type="gramEnd"/>
      <w:r w:rsidRPr="00D84FE9">
        <w:rPr>
          <w:sz w:val="24"/>
          <w:szCs w:val="24"/>
        </w:rPr>
        <w:t xml:space="preserve"> находятся в пределах погрешности определения по отношению к литературным источникам. В табл. 9 показано сопоставление значений </w:t>
      </w:r>
      <w:proofErr w:type="spellStart"/>
      <w:r w:rsidRPr="00D84FE9">
        <w:rPr>
          <w:sz w:val="24"/>
          <w:szCs w:val="24"/>
        </w:rPr>
        <w:t>lgK</w:t>
      </w:r>
      <w:proofErr w:type="spellEnd"/>
      <w:r w:rsidRPr="00D84FE9">
        <w:rPr>
          <w:sz w:val="24"/>
          <w:szCs w:val="24"/>
        </w:rPr>
        <w:t xml:space="preserve"> комплексов кальция (II) с некоторыми литературными источниками. </w:t>
      </w:r>
    </w:p>
    <w:p w:rsidR="00582D34" w:rsidRPr="00D84FE9" w:rsidRDefault="009A79EA" w:rsidP="009A79EA">
      <w:pPr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>По результатам эксперимента все аминокислоты можно ранжировать по возрастающей устойчивости их комплекса</w:t>
      </w:r>
      <w:r w:rsidR="00582D34" w:rsidRPr="00D84FE9">
        <w:rPr>
          <w:sz w:val="24"/>
          <w:szCs w:val="24"/>
        </w:rPr>
        <w:t xml:space="preserve"> с ионами кальция (II) и магния</w:t>
      </w:r>
      <w:r w:rsidRPr="00D84FE9">
        <w:rPr>
          <w:sz w:val="24"/>
          <w:szCs w:val="24"/>
        </w:rPr>
        <w:t>(II):</w:t>
      </w:r>
      <w:proofErr w:type="spellStart"/>
      <w:r w:rsidRPr="00D84FE9">
        <w:rPr>
          <w:sz w:val="24"/>
          <w:szCs w:val="24"/>
        </w:rPr>
        <w:t>Lys</w:t>
      </w:r>
      <w:proofErr w:type="spellEnd"/>
      <w:r w:rsidRPr="00D84FE9">
        <w:rPr>
          <w:sz w:val="24"/>
          <w:szCs w:val="24"/>
        </w:rPr>
        <w:sym w:font="Symbol" w:char="F0AE"/>
      </w:r>
      <w:proofErr w:type="spellStart"/>
      <w:r w:rsidRPr="00D84FE9">
        <w:rPr>
          <w:sz w:val="24"/>
          <w:szCs w:val="24"/>
        </w:rPr>
        <w:t>Met</w:t>
      </w:r>
      <w:proofErr w:type="spellEnd"/>
      <w:r w:rsidRPr="00D84FE9">
        <w:rPr>
          <w:sz w:val="24"/>
          <w:szCs w:val="24"/>
        </w:rPr>
        <w:sym w:font="Symbol" w:char="F0AE"/>
      </w:r>
      <w:r w:rsidRPr="00D84FE9">
        <w:rPr>
          <w:sz w:val="24"/>
          <w:szCs w:val="24"/>
        </w:rPr>
        <w:t xml:space="preserve"> </w:t>
      </w:r>
      <w:proofErr w:type="spellStart"/>
      <w:r w:rsidRPr="00D84FE9">
        <w:rPr>
          <w:sz w:val="24"/>
          <w:szCs w:val="24"/>
        </w:rPr>
        <w:t>Thr</w:t>
      </w:r>
      <w:proofErr w:type="spellEnd"/>
      <w:r w:rsidRPr="00D84FE9">
        <w:rPr>
          <w:sz w:val="24"/>
          <w:szCs w:val="24"/>
        </w:rPr>
        <w:sym w:font="Symbol" w:char="F0AE"/>
      </w:r>
      <w:proofErr w:type="spellStart"/>
      <w:r w:rsidRPr="00D84FE9">
        <w:rPr>
          <w:sz w:val="24"/>
          <w:szCs w:val="24"/>
        </w:rPr>
        <w:t>Asn</w:t>
      </w:r>
      <w:proofErr w:type="spellEnd"/>
      <w:r w:rsidRPr="00D84FE9">
        <w:rPr>
          <w:sz w:val="24"/>
          <w:szCs w:val="24"/>
        </w:rPr>
        <w:sym w:font="Symbol" w:char="F0AE"/>
      </w:r>
      <w:proofErr w:type="spellStart"/>
      <w:r w:rsidRPr="00D84FE9">
        <w:rPr>
          <w:sz w:val="24"/>
          <w:szCs w:val="24"/>
        </w:rPr>
        <w:t>Pro</w:t>
      </w:r>
      <w:proofErr w:type="spellEnd"/>
      <w:r w:rsidRPr="00D84FE9">
        <w:rPr>
          <w:sz w:val="24"/>
          <w:szCs w:val="24"/>
        </w:rPr>
        <w:sym w:font="Symbol" w:char="F0AE"/>
      </w:r>
      <w:proofErr w:type="spellStart"/>
      <w:r w:rsidRPr="00D84FE9">
        <w:rPr>
          <w:sz w:val="24"/>
          <w:szCs w:val="24"/>
        </w:rPr>
        <w:t>Ile</w:t>
      </w:r>
      <w:proofErr w:type="spellEnd"/>
      <w:r w:rsidRPr="00D84FE9">
        <w:rPr>
          <w:sz w:val="24"/>
          <w:szCs w:val="24"/>
        </w:rPr>
        <w:sym w:font="Symbol" w:char="F0AE"/>
      </w:r>
      <w:proofErr w:type="spellStart"/>
      <w:r w:rsidRPr="00D84FE9">
        <w:rPr>
          <w:sz w:val="24"/>
          <w:szCs w:val="24"/>
        </w:rPr>
        <w:t>Arg</w:t>
      </w:r>
      <w:proofErr w:type="spellEnd"/>
      <w:r w:rsidRPr="00D84FE9">
        <w:rPr>
          <w:sz w:val="24"/>
          <w:szCs w:val="24"/>
        </w:rPr>
        <w:sym w:font="Symbol" w:char="F0AE"/>
      </w:r>
      <w:proofErr w:type="spellStart"/>
      <w:r w:rsidRPr="00D84FE9">
        <w:rPr>
          <w:sz w:val="24"/>
          <w:szCs w:val="24"/>
        </w:rPr>
        <w:t>Leu</w:t>
      </w:r>
      <w:proofErr w:type="spellEnd"/>
      <w:r w:rsidRPr="00D84FE9">
        <w:rPr>
          <w:sz w:val="24"/>
          <w:szCs w:val="24"/>
        </w:rPr>
        <w:sym w:font="Symbol" w:char="F0AE"/>
      </w:r>
      <w:proofErr w:type="spellStart"/>
      <w:r w:rsidRPr="00D84FE9">
        <w:rPr>
          <w:sz w:val="24"/>
          <w:szCs w:val="24"/>
        </w:rPr>
        <w:t>Phe</w:t>
      </w:r>
      <w:proofErr w:type="spellEnd"/>
      <w:r w:rsidRPr="00D84FE9">
        <w:rPr>
          <w:sz w:val="24"/>
          <w:szCs w:val="24"/>
        </w:rPr>
        <w:sym w:font="Symbol" w:char="F0AE"/>
      </w:r>
      <w:proofErr w:type="spellStart"/>
      <w:r w:rsidRPr="00D84FE9">
        <w:rPr>
          <w:sz w:val="24"/>
          <w:szCs w:val="24"/>
        </w:rPr>
        <w:t>Gln</w:t>
      </w:r>
      <w:proofErr w:type="spellEnd"/>
      <w:r w:rsidRPr="00D84FE9">
        <w:rPr>
          <w:sz w:val="24"/>
          <w:szCs w:val="24"/>
        </w:rPr>
        <w:sym w:font="Symbol" w:char="F0AE"/>
      </w:r>
      <w:proofErr w:type="spellStart"/>
      <w:r w:rsidRPr="00D84FE9">
        <w:rPr>
          <w:sz w:val="24"/>
          <w:szCs w:val="24"/>
        </w:rPr>
        <w:t>Glu</w:t>
      </w:r>
      <w:proofErr w:type="spellEnd"/>
      <w:r w:rsidRPr="00D84FE9">
        <w:rPr>
          <w:sz w:val="24"/>
          <w:szCs w:val="24"/>
        </w:rPr>
        <w:sym w:font="Symbol" w:char="F0AE"/>
      </w:r>
      <w:proofErr w:type="spellStart"/>
      <w:r w:rsidRPr="00D84FE9">
        <w:rPr>
          <w:sz w:val="24"/>
          <w:szCs w:val="24"/>
        </w:rPr>
        <w:t>Trp</w:t>
      </w:r>
      <w:proofErr w:type="spellEnd"/>
      <w:r w:rsidRPr="00D84FE9">
        <w:rPr>
          <w:sz w:val="24"/>
          <w:szCs w:val="24"/>
        </w:rPr>
        <w:sym w:font="Symbol" w:char="F0AE"/>
      </w:r>
      <w:r w:rsidR="00582D34" w:rsidRPr="00D84FE9">
        <w:rPr>
          <w:sz w:val="24"/>
          <w:szCs w:val="24"/>
        </w:rPr>
        <w:t xml:space="preserve"> </w:t>
      </w:r>
      <w:r w:rsidR="00582D34" w:rsidRPr="00D84FE9">
        <w:rPr>
          <w:sz w:val="24"/>
          <w:szCs w:val="24"/>
          <w:lang w:val="en-US"/>
        </w:rPr>
        <w:t>Asp</w:t>
      </w:r>
      <w:r w:rsidR="00582D34" w:rsidRPr="00D84FE9">
        <w:rPr>
          <w:sz w:val="24"/>
          <w:szCs w:val="24"/>
        </w:rPr>
        <w:sym w:font="Symbol" w:char="F0AE"/>
      </w:r>
      <w:proofErr w:type="spellStart"/>
      <w:r w:rsidR="00582D34" w:rsidRPr="00D84FE9">
        <w:rPr>
          <w:sz w:val="24"/>
          <w:szCs w:val="24"/>
          <w:lang w:val="en-US"/>
        </w:rPr>
        <w:t>Gly</w:t>
      </w:r>
      <w:proofErr w:type="spellEnd"/>
      <w:r w:rsidR="00582D34" w:rsidRPr="00D84FE9">
        <w:rPr>
          <w:sz w:val="24"/>
          <w:szCs w:val="24"/>
        </w:rPr>
        <w:sym w:font="Symbol" w:char="F0AE"/>
      </w:r>
    </w:p>
    <w:p w:rsidR="009A79EA" w:rsidRPr="00D84FE9" w:rsidRDefault="009A79EA" w:rsidP="00582D34">
      <w:pPr>
        <w:adjustRightInd w:val="0"/>
        <w:spacing w:line="360" w:lineRule="auto"/>
        <w:jc w:val="both"/>
        <w:rPr>
          <w:sz w:val="24"/>
          <w:szCs w:val="24"/>
        </w:rPr>
      </w:pPr>
      <w:proofErr w:type="spellStart"/>
      <w:proofErr w:type="gramStart"/>
      <w:r w:rsidRPr="00D84FE9">
        <w:rPr>
          <w:sz w:val="24"/>
          <w:szCs w:val="24"/>
          <w:lang w:val="en-US"/>
        </w:rPr>
        <w:t>Cys</w:t>
      </w:r>
      <w:proofErr w:type="spellEnd"/>
      <w:r w:rsidRPr="00D84FE9">
        <w:rPr>
          <w:sz w:val="24"/>
          <w:szCs w:val="24"/>
        </w:rPr>
        <w:sym w:font="Symbol" w:char="F0AE"/>
      </w:r>
      <w:r w:rsidRPr="00D84FE9">
        <w:rPr>
          <w:sz w:val="24"/>
          <w:szCs w:val="24"/>
          <w:lang w:val="en-US"/>
        </w:rPr>
        <w:t>Ser</w:t>
      </w:r>
      <w:r w:rsidRPr="00D84FE9">
        <w:rPr>
          <w:sz w:val="24"/>
          <w:szCs w:val="24"/>
        </w:rPr>
        <w:sym w:font="Symbol" w:char="F0AE"/>
      </w:r>
      <w:r w:rsidRPr="00D84FE9">
        <w:rPr>
          <w:sz w:val="24"/>
          <w:szCs w:val="24"/>
          <w:lang w:val="en-US"/>
        </w:rPr>
        <w:t>Val</w:t>
      </w:r>
      <w:r w:rsidRPr="00D84FE9">
        <w:rPr>
          <w:sz w:val="24"/>
          <w:szCs w:val="24"/>
        </w:rPr>
        <w:sym w:font="Symbol" w:char="F0DB"/>
      </w:r>
      <w:r w:rsidRPr="00D84FE9">
        <w:rPr>
          <w:sz w:val="24"/>
          <w:szCs w:val="24"/>
          <w:lang w:val="en-US"/>
        </w:rPr>
        <w:t>His</w:t>
      </w:r>
      <w:r w:rsidRPr="00D84FE9">
        <w:rPr>
          <w:sz w:val="24"/>
          <w:szCs w:val="24"/>
        </w:rPr>
        <w:sym w:font="Symbol" w:char="F0AE"/>
      </w:r>
      <w:r w:rsidRPr="00D84FE9">
        <w:rPr>
          <w:sz w:val="24"/>
          <w:szCs w:val="24"/>
          <w:lang w:val="en-US"/>
        </w:rPr>
        <w:t xml:space="preserve">Ala. </w:t>
      </w:r>
      <w:r w:rsidRPr="00D84FE9">
        <w:rPr>
          <w:sz w:val="24"/>
          <w:szCs w:val="24"/>
        </w:rPr>
        <w:t>Этот ряд комплексов можно поделить на три группы: А) Неустойчивые (</w:t>
      </w:r>
      <w:proofErr w:type="spellStart"/>
      <w:r w:rsidRPr="00D84FE9">
        <w:rPr>
          <w:sz w:val="24"/>
          <w:szCs w:val="24"/>
        </w:rPr>
        <w:t>Lys</w:t>
      </w:r>
      <w:proofErr w:type="spellEnd"/>
      <w:r w:rsidRPr="00D84FE9">
        <w:rPr>
          <w:sz w:val="24"/>
          <w:szCs w:val="24"/>
        </w:rPr>
        <w:t xml:space="preserve"> – </w:t>
      </w:r>
      <w:proofErr w:type="spellStart"/>
      <w:r w:rsidRPr="00D84FE9">
        <w:rPr>
          <w:sz w:val="24"/>
          <w:szCs w:val="24"/>
        </w:rPr>
        <w:t>Pro</w:t>
      </w:r>
      <w:proofErr w:type="spellEnd"/>
      <w:r w:rsidRPr="00D84FE9">
        <w:rPr>
          <w:sz w:val="24"/>
          <w:szCs w:val="24"/>
        </w:rPr>
        <w:t>); Б) Слабоустойчивые (</w:t>
      </w:r>
      <w:proofErr w:type="spellStart"/>
      <w:r w:rsidRPr="00D84FE9">
        <w:rPr>
          <w:sz w:val="24"/>
          <w:szCs w:val="24"/>
        </w:rPr>
        <w:t>Ile</w:t>
      </w:r>
      <w:proofErr w:type="spellEnd"/>
      <w:r w:rsidRPr="00D84FE9">
        <w:rPr>
          <w:sz w:val="24"/>
          <w:szCs w:val="24"/>
        </w:rPr>
        <w:t xml:space="preserve"> – </w:t>
      </w:r>
      <w:proofErr w:type="spellStart"/>
      <w:r w:rsidRPr="00D84FE9">
        <w:rPr>
          <w:sz w:val="24"/>
          <w:szCs w:val="24"/>
        </w:rPr>
        <w:t>Asp</w:t>
      </w:r>
      <w:proofErr w:type="spellEnd"/>
      <w:r w:rsidRPr="00D84FE9">
        <w:rPr>
          <w:sz w:val="24"/>
          <w:szCs w:val="24"/>
        </w:rPr>
        <w:t>); В) Относительно устойчивые (</w:t>
      </w:r>
      <w:proofErr w:type="spellStart"/>
      <w:r w:rsidRPr="00D84FE9">
        <w:rPr>
          <w:sz w:val="24"/>
          <w:szCs w:val="24"/>
        </w:rPr>
        <w:t>Gly</w:t>
      </w:r>
      <w:proofErr w:type="spellEnd"/>
      <w:r w:rsidRPr="00D84FE9">
        <w:rPr>
          <w:sz w:val="24"/>
          <w:szCs w:val="24"/>
        </w:rPr>
        <w:t xml:space="preserve"> – </w:t>
      </w:r>
      <w:proofErr w:type="spellStart"/>
      <w:r w:rsidRPr="00D84FE9">
        <w:rPr>
          <w:sz w:val="24"/>
          <w:szCs w:val="24"/>
        </w:rPr>
        <w:t>Ala</w:t>
      </w:r>
      <w:proofErr w:type="spellEnd"/>
      <w:r w:rsidRPr="00D84FE9">
        <w:rPr>
          <w:sz w:val="24"/>
          <w:szCs w:val="24"/>
        </w:rPr>
        <w:t>).</w:t>
      </w:r>
      <w:proofErr w:type="gramEnd"/>
      <w:r w:rsidRPr="00D84FE9">
        <w:rPr>
          <w:sz w:val="24"/>
          <w:szCs w:val="24"/>
        </w:rPr>
        <w:t xml:space="preserve">                                                                                     </w:t>
      </w:r>
    </w:p>
    <w:p w:rsidR="009A79EA" w:rsidRPr="00D84FE9" w:rsidRDefault="009A79EA" w:rsidP="009A79EA">
      <w:pPr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 xml:space="preserve">На основании анализа ряда было установлено, что вышеперечисленные аминокислоты различаются между собой главным образом: а) по количеству атомов углерода в структурной формуле; б) по природе функциональных групп и их количеству; в) по расположению функциональных групп. </w:t>
      </w:r>
    </w:p>
    <w:p w:rsidR="00582D34" w:rsidRPr="00D84FE9" w:rsidRDefault="009A79EA" w:rsidP="009A79EA">
      <w:pPr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 xml:space="preserve">Эти три основных фактора наибольшим образом влияют на процесс </w:t>
      </w:r>
      <w:proofErr w:type="spellStart"/>
      <w:r w:rsidRPr="00D84FE9">
        <w:rPr>
          <w:sz w:val="24"/>
          <w:szCs w:val="24"/>
        </w:rPr>
        <w:t>комплексообразования</w:t>
      </w:r>
      <w:proofErr w:type="spellEnd"/>
      <w:r w:rsidRPr="00D84FE9">
        <w:rPr>
          <w:sz w:val="24"/>
          <w:szCs w:val="24"/>
        </w:rPr>
        <w:t xml:space="preserve">, поскольку: </w:t>
      </w:r>
    </w:p>
    <w:p w:rsidR="00582D34" w:rsidRPr="00D84FE9" w:rsidRDefault="009A79EA" w:rsidP="009A79EA">
      <w:pPr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 xml:space="preserve">а) большое количество атомов углерода будут создавать препятствие при координации </w:t>
      </w:r>
      <w:proofErr w:type="spellStart"/>
      <w:r w:rsidRPr="00D84FE9">
        <w:rPr>
          <w:sz w:val="24"/>
          <w:szCs w:val="24"/>
        </w:rPr>
        <w:t>лигандов</w:t>
      </w:r>
      <w:proofErr w:type="spellEnd"/>
      <w:r w:rsidRPr="00D84FE9">
        <w:rPr>
          <w:sz w:val="24"/>
          <w:szCs w:val="24"/>
        </w:rPr>
        <w:t xml:space="preserve"> аминокислот к ионам кальция; </w:t>
      </w:r>
    </w:p>
    <w:p w:rsidR="00582D34" w:rsidRPr="00D84FE9" w:rsidRDefault="009A79EA" w:rsidP="009A79EA">
      <w:pPr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>б) ионы кальция (</w:t>
      </w:r>
      <w:r w:rsidRPr="00D84FE9">
        <w:rPr>
          <w:sz w:val="24"/>
          <w:szCs w:val="24"/>
          <w:lang w:val="en-US"/>
        </w:rPr>
        <w:t>II</w:t>
      </w:r>
      <w:r w:rsidRPr="00D84FE9">
        <w:rPr>
          <w:sz w:val="24"/>
          <w:szCs w:val="24"/>
        </w:rPr>
        <w:t>) и магния (</w:t>
      </w:r>
      <w:r w:rsidRPr="00D84FE9">
        <w:rPr>
          <w:sz w:val="24"/>
          <w:szCs w:val="24"/>
          <w:lang w:val="en-US"/>
        </w:rPr>
        <w:t>II</w:t>
      </w:r>
      <w:r w:rsidRPr="00D84FE9">
        <w:rPr>
          <w:sz w:val="24"/>
          <w:szCs w:val="24"/>
        </w:rPr>
        <w:t xml:space="preserve">) относятся к первой группе катионов, для которых </w:t>
      </w:r>
      <w:proofErr w:type="spellStart"/>
      <w:r w:rsidRPr="00D84FE9">
        <w:rPr>
          <w:sz w:val="24"/>
          <w:szCs w:val="24"/>
        </w:rPr>
        <w:t>комплексообразование</w:t>
      </w:r>
      <w:proofErr w:type="spellEnd"/>
      <w:r w:rsidRPr="00D84FE9">
        <w:rPr>
          <w:sz w:val="24"/>
          <w:szCs w:val="24"/>
        </w:rPr>
        <w:t xml:space="preserve"> осуществляется, главным образом, за счет атомов кислорода гидроксильных и карбоксильных групп. </w:t>
      </w:r>
    </w:p>
    <w:p w:rsidR="009A79EA" w:rsidRPr="00D84FE9" w:rsidRDefault="009A79EA" w:rsidP="009A79EA">
      <w:pPr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 xml:space="preserve">Влияние </w:t>
      </w:r>
      <w:proofErr w:type="spellStart"/>
      <w:r w:rsidRPr="00D84FE9">
        <w:rPr>
          <w:sz w:val="24"/>
          <w:szCs w:val="24"/>
        </w:rPr>
        <w:t>донорных</w:t>
      </w:r>
      <w:proofErr w:type="spellEnd"/>
      <w:r w:rsidRPr="00D84FE9">
        <w:rPr>
          <w:sz w:val="24"/>
          <w:szCs w:val="24"/>
        </w:rPr>
        <w:t xml:space="preserve"> атомов азота и любых других доноров электронной плотности к образованию координационных связей с кальцием также существует. Соответственно, увеличение количества однотипных функциональных групп усиливает их эффект; в) расположение функциональных групп друг относительно друг друга и относительно </w:t>
      </w:r>
      <w:proofErr w:type="gramStart"/>
      <w:r w:rsidRPr="00D84FE9">
        <w:rPr>
          <w:sz w:val="24"/>
          <w:szCs w:val="24"/>
          <w:lang w:val="en-US"/>
        </w:rPr>
        <w:t>α</w:t>
      </w:r>
      <w:r w:rsidRPr="00D84FE9">
        <w:rPr>
          <w:sz w:val="24"/>
          <w:szCs w:val="24"/>
        </w:rPr>
        <w:t>-</w:t>
      </w:r>
      <w:proofErr w:type="gramEnd"/>
      <w:r w:rsidRPr="00D84FE9">
        <w:rPr>
          <w:sz w:val="24"/>
          <w:szCs w:val="24"/>
        </w:rPr>
        <w:t xml:space="preserve">атома углерода носит ключевой характер в </w:t>
      </w:r>
      <w:proofErr w:type="spellStart"/>
      <w:r w:rsidRPr="00D84FE9">
        <w:rPr>
          <w:sz w:val="24"/>
          <w:szCs w:val="24"/>
        </w:rPr>
        <w:t>комплексообразовании</w:t>
      </w:r>
      <w:proofErr w:type="spellEnd"/>
      <w:r w:rsidRPr="00D84FE9">
        <w:rPr>
          <w:sz w:val="24"/>
          <w:szCs w:val="24"/>
        </w:rPr>
        <w:t xml:space="preserve">. </w:t>
      </w:r>
    </w:p>
    <w:p w:rsidR="009A79EA" w:rsidRPr="00D84FE9" w:rsidRDefault="009A79EA" w:rsidP="009A79EA">
      <w:pPr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lastRenderedPageBreak/>
        <w:t xml:space="preserve">В целом, можно сделать вывод о том, что чем меньше атомов углерода в основной цепи АК и чем больше </w:t>
      </w:r>
      <w:proofErr w:type="spellStart"/>
      <w:r w:rsidRPr="00D84FE9">
        <w:rPr>
          <w:sz w:val="24"/>
          <w:szCs w:val="24"/>
        </w:rPr>
        <w:t>донорных</w:t>
      </w:r>
      <w:proofErr w:type="spellEnd"/>
      <w:r w:rsidRPr="00D84FE9">
        <w:rPr>
          <w:sz w:val="24"/>
          <w:szCs w:val="24"/>
        </w:rPr>
        <w:t xml:space="preserve"> функциональных групп, тем более устойчивым получается комплекс. При этом, исходя из полученных данных, </w:t>
      </w:r>
      <w:proofErr w:type="spellStart"/>
      <w:r w:rsidRPr="00D84FE9">
        <w:rPr>
          <w:sz w:val="24"/>
          <w:szCs w:val="24"/>
        </w:rPr>
        <w:t>стерический</w:t>
      </w:r>
      <w:proofErr w:type="spellEnd"/>
      <w:r w:rsidRPr="00D84FE9">
        <w:rPr>
          <w:sz w:val="24"/>
          <w:szCs w:val="24"/>
        </w:rPr>
        <w:t xml:space="preserve"> фактор превалирует над фактором функциональных групп.</w:t>
      </w:r>
    </w:p>
    <w:p w:rsidR="009A79EA" w:rsidRPr="00D84FE9" w:rsidRDefault="009A79EA" w:rsidP="009A79EA">
      <w:pPr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 xml:space="preserve">Корректность разделения ряда на три основные группы была доказана путем статистического сравнения выборок по критерию Стьюдента </w:t>
      </w:r>
      <w:proofErr w:type="spellStart"/>
      <w:r w:rsidRPr="00D84FE9">
        <w:rPr>
          <w:sz w:val="24"/>
          <w:szCs w:val="24"/>
        </w:rPr>
        <w:t>t</w:t>
      </w:r>
      <w:proofErr w:type="spellEnd"/>
      <w:r w:rsidRPr="00D84FE9">
        <w:rPr>
          <w:sz w:val="24"/>
          <w:szCs w:val="24"/>
        </w:rPr>
        <w:t xml:space="preserve"> после проверки на нормальность распределения каждой из них. В табл. 10 представлены вычисленные экспериментальные и табличные значения </w:t>
      </w:r>
      <w:proofErr w:type="spellStart"/>
      <w:r w:rsidRPr="00D84FE9">
        <w:rPr>
          <w:sz w:val="24"/>
          <w:szCs w:val="24"/>
        </w:rPr>
        <w:t>t</w:t>
      </w:r>
      <w:proofErr w:type="spellEnd"/>
      <w:r w:rsidRPr="00D84FE9">
        <w:rPr>
          <w:sz w:val="24"/>
          <w:szCs w:val="24"/>
        </w:rPr>
        <w:t xml:space="preserve"> для сравниваемых выборок групп констант устойчивости Ca</w:t>
      </w:r>
      <w:r w:rsidRPr="00D84FE9">
        <w:rPr>
          <w:sz w:val="24"/>
          <w:szCs w:val="24"/>
          <w:vertAlign w:val="superscript"/>
        </w:rPr>
        <w:t>2+</w:t>
      </w:r>
      <w:r w:rsidRPr="00D84FE9">
        <w:rPr>
          <w:sz w:val="24"/>
          <w:szCs w:val="24"/>
        </w:rPr>
        <w:t xml:space="preserve"> с аминокислотами.</w:t>
      </w:r>
    </w:p>
    <w:p w:rsidR="009A79EA" w:rsidRPr="00D84FE9" w:rsidRDefault="009A79EA" w:rsidP="009A79EA">
      <w:pPr>
        <w:spacing w:line="360" w:lineRule="auto"/>
        <w:ind w:firstLine="56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 xml:space="preserve">Полученные экспериментальные и расчетные данные представляют собой научный интерес, так как данные комплексы имеют достаточно </w:t>
      </w:r>
      <w:proofErr w:type="gramStart"/>
      <w:r w:rsidRPr="00D84FE9">
        <w:rPr>
          <w:sz w:val="24"/>
          <w:szCs w:val="24"/>
        </w:rPr>
        <w:t>важное значение</w:t>
      </w:r>
      <w:proofErr w:type="gramEnd"/>
      <w:r w:rsidRPr="00D84FE9">
        <w:rPr>
          <w:sz w:val="24"/>
          <w:szCs w:val="24"/>
        </w:rPr>
        <w:t xml:space="preserve"> и широко применяются в медицине и фармакологии, а соответствующие различные химические и биохимические исследования используют теоретическую базу по природе взаимодействия компонентов.</w:t>
      </w:r>
    </w:p>
    <w:p w:rsidR="009A79EA" w:rsidRPr="00D84FE9" w:rsidRDefault="009A79EA" w:rsidP="009A79EA">
      <w:pPr>
        <w:spacing w:line="360" w:lineRule="auto"/>
        <w:ind w:firstLine="284"/>
        <w:jc w:val="center"/>
        <w:rPr>
          <w:sz w:val="24"/>
          <w:szCs w:val="24"/>
        </w:rPr>
      </w:pPr>
      <w:r w:rsidRPr="00D84FE9">
        <w:rPr>
          <w:sz w:val="24"/>
          <w:szCs w:val="24"/>
        </w:rPr>
        <w:t>ВЫВОДЫ</w:t>
      </w:r>
    </w:p>
    <w:p w:rsidR="009A79EA" w:rsidRPr="00D84FE9" w:rsidRDefault="009A79EA" w:rsidP="009A79EA">
      <w:pPr>
        <w:widowControl/>
        <w:numPr>
          <w:ilvl w:val="0"/>
          <w:numId w:val="8"/>
        </w:numPr>
        <w:autoSpaceDE/>
        <w:autoSpaceDN/>
        <w:spacing w:line="360" w:lineRule="auto"/>
        <w:ind w:left="357" w:hanging="35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>Определены константы устойчивости комплексов Ca</w:t>
      </w:r>
      <w:r w:rsidRPr="00D84FE9">
        <w:rPr>
          <w:sz w:val="24"/>
          <w:szCs w:val="24"/>
          <w:vertAlign w:val="superscript"/>
        </w:rPr>
        <w:t>2+</w:t>
      </w:r>
      <w:r w:rsidRPr="00D84FE9">
        <w:rPr>
          <w:sz w:val="24"/>
          <w:szCs w:val="24"/>
        </w:rPr>
        <w:t xml:space="preserve"> и Mg</w:t>
      </w:r>
      <w:r w:rsidRPr="00D84FE9">
        <w:rPr>
          <w:sz w:val="24"/>
          <w:szCs w:val="24"/>
          <w:vertAlign w:val="superscript"/>
        </w:rPr>
        <w:t>2+</w:t>
      </w:r>
      <w:r w:rsidRPr="00D84FE9">
        <w:rPr>
          <w:sz w:val="24"/>
          <w:szCs w:val="24"/>
        </w:rPr>
        <w:t xml:space="preserve"> с 19-ю различными по составу и строению аминокислотами в водных растворах при</w:t>
      </w:r>
      <w:proofErr w:type="gramStart"/>
      <w:r w:rsidRPr="00D84FE9">
        <w:rPr>
          <w:sz w:val="24"/>
          <w:szCs w:val="24"/>
        </w:rPr>
        <w:t xml:space="preserve"> Т</w:t>
      </w:r>
      <w:proofErr w:type="gramEnd"/>
      <w:r w:rsidRPr="00D84FE9">
        <w:rPr>
          <w:sz w:val="24"/>
          <w:szCs w:val="24"/>
        </w:rPr>
        <w:t xml:space="preserve">=298 К с использованием </w:t>
      </w:r>
      <w:proofErr w:type="spellStart"/>
      <w:r w:rsidRPr="00D84FE9">
        <w:rPr>
          <w:sz w:val="24"/>
          <w:szCs w:val="24"/>
        </w:rPr>
        <w:t>спектрофотометрии</w:t>
      </w:r>
      <w:proofErr w:type="spellEnd"/>
      <w:r w:rsidRPr="00D84FE9">
        <w:rPr>
          <w:sz w:val="24"/>
          <w:szCs w:val="24"/>
        </w:rPr>
        <w:t xml:space="preserve"> и применением математической обработки экспериментальных данных. Значения констант устойчивости </w:t>
      </w:r>
      <w:proofErr w:type="gramStart"/>
      <w:r w:rsidRPr="00D84FE9">
        <w:rPr>
          <w:sz w:val="24"/>
          <w:szCs w:val="24"/>
        </w:rPr>
        <w:t>с</w:t>
      </w:r>
      <w:proofErr w:type="gramEnd"/>
      <w:r w:rsidRPr="00D84FE9">
        <w:rPr>
          <w:sz w:val="24"/>
          <w:szCs w:val="24"/>
        </w:rPr>
        <w:t xml:space="preserve"> находятся в диапазоне </w:t>
      </w:r>
      <w:proofErr w:type="spellStart"/>
      <w:r w:rsidRPr="00D84FE9">
        <w:rPr>
          <w:sz w:val="24"/>
          <w:szCs w:val="24"/>
        </w:rPr>
        <w:t>lgK</w:t>
      </w:r>
      <w:proofErr w:type="spellEnd"/>
      <w:r w:rsidRPr="00D84FE9">
        <w:rPr>
          <w:sz w:val="24"/>
          <w:szCs w:val="24"/>
        </w:rPr>
        <w:t xml:space="preserve"> = 0,56 – 4,35.</w:t>
      </w:r>
    </w:p>
    <w:p w:rsidR="009A79EA" w:rsidRPr="00D84FE9" w:rsidRDefault="009A79EA" w:rsidP="009A79EA">
      <w:pPr>
        <w:widowControl/>
        <w:numPr>
          <w:ilvl w:val="0"/>
          <w:numId w:val="8"/>
        </w:numPr>
        <w:autoSpaceDE/>
        <w:autoSpaceDN/>
        <w:spacing w:line="360" w:lineRule="auto"/>
        <w:ind w:left="357" w:hanging="357"/>
        <w:jc w:val="both"/>
        <w:rPr>
          <w:rFonts w:eastAsia="Calibri"/>
          <w:sz w:val="24"/>
          <w:szCs w:val="24"/>
          <w:lang w:eastAsia="en-US"/>
        </w:rPr>
      </w:pPr>
      <w:r w:rsidRPr="00D84FE9">
        <w:rPr>
          <w:rFonts w:eastAsia="Calibri"/>
          <w:sz w:val="24"/>
          <w:szCs w:val="24"/>
          <w:lang w:eastAsia="en-US"/>
        </w:rPr>
        <w:t xml:space="preserve">Установлено, что устойчивость комплексов </w:t>
      </w:r>
      <w:r w:rsidRPr="00D84FE9">
        <w:rPr>
          <w:rFonts w:eastAsia="Calibri"/>
          <w:sz w:val="24"/>
          <w:szCs w:val="24"/>
          <w:lang w:val="en-US" w:eastAsia="en-US"/>
        </w:rPr>
        <w:t>Ca</w:t>
      </w:r>
      <w:r w:rsidRPr="00D84FE9">
        <w:rPr>
          <w:rFonts w:eastAsia="Calibri"/>
          <w:sz w:val="24"/>
          <w:szCs w:val="24"/>
          <w:vertAlign w:val="superscript"/>
          <w:lang w:eastAsia="en-US"/>
        </w:rPr>
        <w:t>2+</w:t>
      </w:r>
      <w:r w:rsidRPr="00D84FE9">
        <w:rPr>
          <w:rFonts w:eastAsia="Calibri"/>
          <w:sz w:val="24"/>
          <w:szCs w:val="24"/>
          <w:lang w:eastAsia="en-US"/>
        </w:rPr>
        <w:t xml:space="preserve"> и </w:t>
      </w:r>
      <w:r w:rsidRPr="00D84FE9">
        <w:rPr>
          <w:rFonts w:eastAsia="Calibri"/>
          <w:sz w:val="24"/>
          <w:szCs w:val="24"/>
          <w:lang w:val="en-US" w:eastAsia="en-US"/>
        </w:rPr>
        <w:t>Mg</w:t>
      </w:r>
      <w:r w:rsidRPr="00D84FE9">
        <w:rPr>
          <w:rFonts w:eastAsia="Calibri"/>
          <w:sz w:val="24"/>
          <w:szCs w:val="24"/>
          <w:vertAlign w:val="superscript"/>
          <w:lang w:eastAsia="en-US"/>
        </w:rPr>
        <w:t>2+</w:t>
      </w:r>
      <w:r w:rsidRPr="00D84FE9">
        <w:rPr>
          <w:rFonts w:eastAsia="Calibri"/>
          <w:sz w:val="24"/>
          <w:szCs w:val="24"/>
          <w:lang w:eastAsia="en-US"/>
        </w:rPr>
        <w:t xml:space="preserve"> с аминокислотами в водных растворах при</w:t>
      </w:r>
      <w:proofErr w:type="gramStart"/>
      <w:r w:rsidRPr="00D84FE9">
        <w:rPr>
          <w:rFonts w:eastAsia="Calibri"/>
          <w:sz w:val="24"/>
          <w:szCs w:val="24"/>
          <w:lang w:eastAsia="en-US"/>
        </w:rPr>
        <w:t xml:space="preserve"> Т</w:t>
      </w:r>
      <w:proofErr w:type="gramEnd"/>
      <w:r w:rsidRPr="00D84FE9">
        <w:rPr>
          <w:rFonts w:eastAsia="Calibri"/>
          <w:sz w:val="24"/>
          <w:szCs w:val="24"/>
          <w:lang w:eastAsia="en-US"/>
        </w:rPr>
        <w:t xml:space="preserve">=298 К возрастает в следующем </w:t>
      </w:r>
      <w:proofErr w:type="spellStart"/>
      <w:r w:rsidRPr="00D84FE9">
        <w:rPr>
          <w:rFonts w:eastAsia="Calibri"/>
          <w:sz w:val="24"/>
          <w:szCs w:val="24"/>
          <w:lang w:eastAsia="en-US"/>
        </w:rPr>
        <w:t>порядке:Lys</w:t>
      </w:r>
      <w:proofErr w:type="spellEnd"/>
      <w:r w:rsidRPr="00D84FE9">
        <w:rPr>
          <w:rFonts w:eastAsia="Calibri"/>
          <w:sz w:val="24"/>
          <w:szCs w:val="24"/>
          <w:lang w:eastAsia="en-US"/>
        </w:rPr>
        <w:sym w:font="Symbol" w:char="F0AE"/>
      </w:r>
      <w:proofErr w:type="spellStart"/>
      <w:r w:rsidRPr="00D84FE9">
        <w:rPr>
          <w:rFonts w:eastAsia="Calibri"/>
          <w:sz w:val="24"/>
          <w:szCs w:val="24"/>
          <w:lang w:eastAsia="en-US"/>
        </w:rPr>
        <w:t>Met</w:t>
      </w:r>
      <w:proofErr w:type="spellEnd"/>
      <w:r w:rsidRPr="00D84FE9">
        <w:rPr>
          <w:rFonts w:eastAsia="Calibri"/>
          <w:sz w:val="24"/>
          <w:szCs w:val="24"/>
          <w:lang w:eastAsia="en-US"/>
        </w:rPr>
        <w:sym w:font="Symbol" w:char="F0AE"/>
      </w:r>
      <w:proofErr w:type="spellStart"/>
      <w:r w:rsidRPr="00D84FE9">
        <w:rPr>
          <w:rFonts w:eastAsia="Calibri"/>
          <w:sz w:val="24"/>
          <w:szCs w:val="24"/>
          <w:lang w:eastAsia="en-US"/>
        </w:rPr>
        <w:t>Thr</w:t>
      </w:r>
      <w:proofErr w:type="spellEnd"/>
      <w:r w:rsidRPr="00D84FE9">
        <w:rPr>
          <w:rFonts w:eastAsia="Calibri"/>
          <w:sz w:val="24"/>
          <w:szCs w:val="24"/>
          <w:lang w:eastAsia="en-US"/>
        </w:rPr>
        <w:sym w:font="Symbol" w:char="F0AE"/>
      </w:r>
      <w:proofErr w:type="spellStart"/>
      <w:r w:rsidRPr="00D84FE9">
        <w:rPr>
          <w:rFonts w:eastAsia="Calibri"/>
          <w:sz w:val="24"/>
          <w:szCs w:val="24"/>
          <w:lang w:eastAsia="en-US"/>
        </w:rPr>
        <w:t>Asn</w:t>
      </w:r>
      <w:proofErr w:type="spellEnd"/>
      <w:r w:rsidRPr="00D84FE9">
        <w:rPr>
          <w:rFonts w:eastAsia="Calibri"/>
          <w:sz w:val="24"/>
          <w:szCs w:val="24"/>
          <w:lang w:eastAsia="en-US"/>
        </w:rPr>
        <w:sym w:font="Symbol" w:char="F0AE"/>
      </w:r>
      <w:proofErr w:type="spellStart"/>
      <w:r w:rsidRPr="00D84FE9">
        <w:rPr>
          <w:rFonts w:eastAsia="Calibri"/>
          <w:sz w:val="24"/>
          <w:szCs w:val="24"/>
          <w:lang w:eastAsia="en-US"/>
        </w:rPr>
        <w:t>Pro</w:t>
      </w:r>
      <w:proofErr w:type="spellEnd"/>
      <w:r w:rsidRPr="00D84FE9">
        <w:rPr>
          <w:rFonts w:eastAsia="Calibri"/>
          <w:sz w:val="24"/>
          <w:szCs w:val="24"/>
          <w:lang w:eastAsia="en-US"/>
        </w:rPr>
        <w:sym w:font="Symbol" w:char="F0AE"/>
      </w:r>
      <w:proofErr w:type="spellStart"/>
      <w:r w:rsidRPr="00D84FE9">
        <w:rPr>
          <w:rFonts w:eastAsia="Calibri"/>
          <w:sz w:val="24"/>
          <w:szCs w:val="24"/>
          <w:lang w:eastAsia="en-US"/>
        </w:rPr>
        <w:t>Ile</w:t>
      </w:r>
      <w:proofErr w:type="spellEnd"/>
      <w:r w:rsidRPr="00D84FE9">
        <w:rPr>
          <w:rFonts w:eastAsia="Calibri"/>
          <w:sz w:val="24"/>
          <w:szCs w:val="24"/>
          <w:lang w:eastAsia="en-US"/>
        </w:rPr>
        <w:sym w:font="Symbol" w:char="F0AE"/>
      </w:r>
      <w:proofErr w:type="spellStart"/>
      <w:r w:rsidRPr="00D84FE9">
        <w:rPr>
          <w:rFonts w:eastAsia="Calibri"/>
          <w:sz w:val="24"/>
          <w:szCs w:val="24"/>
          <w:lang w:eastAsia="en-US"/>
        </w:rPr>
        <w:t>Arg</w:t>
      </w:r>
      <w:proofErr w:type="spellEnd"/>
      <w:r w:rsidRPr="00D84FE9">
        <w:rPr>
          <w:rFonts w:eastAsia="Calibri"/>
          <w:sz w:val="24"/>
          <w:szCs w:val="24"/>
          <w:lang w:eastAsia="en-US"/>
        </w:rPr>
        <w:sym w:font="Symbol" w:char="F0AE"/>
      </w:r>
      <w:proofErr w:type="spellStart"/>
      <w:r w:rsidRPr="00D84FE9">
        <w:rPr>
          <w:rFonts w:eastAsia="Calibri"/>
          <w:sz w:val="24"/>
          <w:szCs w:val="24"/>
          <w:lang w:eastAsia="en-US"/>
        </w:rPr>
        <w:t>Leu</w:t>
      </w:r>
      <w:proofErr w:type="spellEnd"/>
      <w:r w:rsidRPr="00D84FE9">
        <w:rPr>
          <w:rFonts w:eastAsia="Calibri"/>
          <w:sz w:val="24"/>
          <w:szCs w:val="24"/>
          <w:lang w:eastAsia="en-US"/>
        </w:rPr>
        <w:sym w:font="Symbol" w:char="F0AE"/>
      </w:r>
      <w:proofErr w:type="spellStart"/>
      <w:r w:rsidRPr="00D84FE9">
        <w:rPr>
          <w:rFonts w:eastAsia="Calibri"/>
          <w:sz w:val="24"/>
          <w:szCs w:val="24"/>
          <w:lang w:eastAsia="en-US"/>
        </w:rPr>
        <w:t>Phe</w:t>
      </w:r>
      <w:proofErr w:type="spellEnd"/>
      <w:r w:rsidRPr="00D84FE9">
        <w:rPr>
          <w:rFonts w:eastAsia="Calibri"/>
          <w:sz w:val="24"/>
          <w:szCs w:val="24"/>
          <w:lang w:eastAsia="en-US"/>
        </w:rPr>
        <w:sym w:font="Symbol" w:char="F0AE"/>
      </w:r>
      <w:proofErr w:type="spellStart"/>
      <w:r w:rsidRPr="00D84FE9">
        <w:rPr>
          <w:rFonts w:eastAsia="Calibri"/>
          <w:sz w:val="24"/>
          <w:szCs w:val="24"/>
          <w:lang w:eastAsia="en-US"/>
        </w:rPr>
        <w:t>Gln</w:t>
      </w:r>
      <w:proofErr w:type="spellEnd"/>
      <w:r w:rsidRPr="00D84FE9">
        <w:rPr>
          <w:rFonts w:eastAsia="Calibri"/>
          <w:sz w:val="24"/>
          <w:szCs w:val="24"/>
          <w:lang w:eastAsia="en-US"/>
        </w:rPr>
        <w:sym w:font="Symbol" w:char="F0AE"/>
      </w:r>
      <w:proofErr w:type="spellStart"/>
      <w:r w:rsidRPr="00D84FE9">
        <w:rPr>
          <w:rFonts w:eastAsia="Calibri"/>
          <w:sz w:val="24"/>
          <w:szCs w:val="24"/>
          <w:lang w:eastAsia="en-US"/>
        </w:rPr>
        <w:t>Glu</w:t>
      </w:r>
      <w:proofErr w:type="spellEnd"/>
      <w:r w:rsidRPr="00D84FE9">
        <w:rPr>
          <w:rFonts w:eastAsia="Calibri"/>
          <w:sz w:val="24"/>
          <w:szCs w:val="24"/>
          <w:lang w:eastAsia="en-US"/>
        </w:rPr>
        <w:sym w:font="Symbol" w:char="F0AE"/>
      </w:r>
      <w:proofErr w:type="spellStart"/>
      <w:r w:rsidRPr="00D84FE9">
        <w:rPr>
          <w:rFonts w:eastAsia="Calibri"/>
          <w:sz w:val="24"/>
          <w:szCs w:val="24"/>
          <w:lang w:eastAsia="en-US"/>
        </w:rPr>
        <w:t>Trp</w:t>
      </w:r>
      <w:proofErr w:type="spellEnd"/>
      <w:r w:rsidRPr="00D84FE9">
        <w:rPr>
          <w:rFonts w:eastAsia="Calibri"/>
          <w:sz w:val="24"/>
          <w:szCs w:val="24"/>
          <w:lang w:eastAsia="en-US"/>
        </w:rPr>
        <w:sym w:font="Symbol" w:char="F0AE"/>
      </w:r>
      <w:proofErr w:type="spellStart"/>
      <w:r w:rsidRPr="00D84FE9">
        <w:rPr>
          <w:rFonts w:eastAsia="Calibri"/>
          <w:sz w:val="24"/>
          <w:szCs w:val="24"/>
          <w:lang w:eastAsia="en-US"/>
        </w:rPr>
        <w:t>Asp</w:t>
      </w:r>
      <w:proofErr w:type="spellEnd"/>
      <w:r w:rsidRPr="00D84FE9">
        <w:rPr>
          <w:rFonts w:eastAsia="Calibri"/>
          <w:sz w:val="24"/>
          <w:szCs w:val="24"/>
          <w:lang w:eastAsia="en-US"/>
        </w:rPr>
        <w:sym w:font="Symbol" w:char="F0AE"/>
      </w:r>
      <w:proofErr w:type="spellStart"/>
      <w:r w:rsidRPr="00D84FE9">
        <w:rPr>
          <w:rFonts w:eastAsia="Calibri"/>
          <w:sz w:val="24"/>
          <w:szCs w:val="24"/>
          <w:lang w:eastAsia="en-US"/>
        </w:rPr>
        <w:t>Gly</w:t>
      </w:r>
      <w:proofErr w:type="spellEnd"/>
      <w:r w:rsidRPr="00D84FE9">
        <w:rPr>
          <w:rFonts w:eastAsia="Calibri"/>
          <w:sz w:val="24"/>
          <w:szCs w:val="24"/>
          <w:lang w:eastAsia="en-US"/>
        </w:rPr>
        <w:sym w:font="Symbol" w:char="F0AE"/>
      </w:r>
      <w:proofErr w:type="spellStart"/>
      <w:r w:rsidRPr="00D84FE9">
        <w:rPr>
          <w:rFonts w:eastAsia="Calibri"/>
          <w:sz w:val="24"/>
          <w:szCs w:val="24"/>
          <w:lang w:eastAsia="en-US"/>
        </w:rPr>
        <w:t>Cys</w:t>
      </w:r>
      <w:proofErr w:type="spellEnd"/>
      <w:r w:rsidRPr="00D84FE9">
        <w:rPr>
          <w:rFonts w:eastAsia="Calibri"/>
          <w:sz w:val="24"/>
          <w:szCs w:val="24"/>
          <w:lang w:eastAsia="en-US"/>
        </w:rPr>
        <w:sym w:font="Symbol" w:char="F0AE"/>
      </w:r>
      <w:proofErr w:type="spellStart"/>
      <w:r w:rsidRPr="00D84FE9">
        <w:rPr>
          <w:rFonts w:eastAsia="Calibri"/>
          <w:sz w:val="24"/>
          <w:szCs w:val="24"/>
          <w:lang w:eastAsia="en-US"/>
        </w:rPr>
        <w:t>Ser</w:t>
      </w:r>
      <w:proofErr w:type="spellEnd"/>
      <w:r w:rsidRPr="00D84FE9">
        <w:rPr>
          <w:rFonts w:eastAsia="Calibri"/>
          <w:sz w:val="24"/>
          <w:szCs w:val="24"/>
          <w:lang w:eastAsia="en-US"/>
        </w:rPr>
        <w:sym w:font="Symbol" w:char="F0AE"/>
      </w:r>
      <w:proofErr w:type="spellStart"/>
      <w:r w:rsidRPr="00D84FE9">
        <w:rPr>
          <w:rFonts w:eastAsia="Calibri"/>
          <w:sz w:val="24"/>
          <w:szCs w:val="24"/>
          <w:lang w:eastAsia="en-US"/>
        </w:rPr>
        <w:t>Val</w:t>
      </w:r>
      <w:proofErr w:type="spellEnd"/>
      <w:r w:rsidRPr="00D84FE9">
        <w:rPr>
          <w:rFonts w:eastAsia="Calibri"/>
          <w:sz w:val="24"/>
          <w:szCs w:val="24"/>
          <w:lang w:eastAsia="en-US"/>
        </w:rPr>
        <w:sym w:font="Symbol" w:char="F0DB"/>
      </w:r>
      <w:proofErr w:type="spellStart"/>
      <w:r w:rsidRPr="00D84FE9">
        <w:rPr>
          <w:rFonts w:eastAsia="Calibri"/>
          <w:sz w:val="24"/>
          <w:szCs w:val="24"/>
          <w:lang w:eastAsia="en-US"/>
        </w:rPr>
        <w:t>His</w:t>
      </w:r>
      <w:proofErr w:type="spellEnd"/>
      <w:r w:rsidRPr="00D84FE9">
        <w:rPr>
          <w:rFonts w:eastAsia="Calibri"/>
          <w:sz w:val="24"/>
          <w:szCs w:val="24"/>
          <w:lang w:eastAsia="en-US"/>
        </w:rPr>
        <w:sym w:font="Symbol" w:char="F0AE"/>
      </w:r>
      <w:proofErr w:type="spellStart"/>
      <w:r w:rsidRPr="00D84FE9">
        <w:rPr>
          <w:rFonts w:eastAsia="Calibri"/>
          <w:sz w:val="24"/>
          <w:szCs w:val="24"/>
          <w:lang w:eastAsia="en-US"/>
        </w:rPr>
        <w:t>Ala</w:t>
      </w:r>
      <w:proofErr w:type="spellEnd"/>
      <w:r w:rsidRPr="00D84FE9">
        <w:rPr>
          <w:rFonts w:eastAsia="Calibri"/>
          <w:sz w:val="24"/>
          <w:szCs w:val="24"/>
          <w:lang w:eastAsia="en-US"/>
        </w:rPr>
        <w:t>.</w:t>
      </w:r>
    </w:p>
    <w:p w:rsidR="009A79EA" w:rsidRPr="00D84FE9" w:rsidRDefault="009A79EA" w:rsidP="009A79EA">
      <w:pPr>
        <w:widowControl/>
        <w:numPr>
          <w:ilvl w:val="0"/>
          <w:numId w:val="8"/>
        </w:numPr>
        <w:autoSpaceDE/>
        <w:autoSpaceDN/>
        <w:spacing w:line="360" w:lineRule="auto"/>
        <w:ind w:left="357" w:hanging="35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 xml:space="preserve">На основании экспериментальных данных, предложены три основные группы  образующихся комплексов аминокислот с </w:t>
      </w:r>
      <w:r w:rsidRPr="00D84FE9">
        <w:rPr>
          <w:sz w:val="24"/>
          <w:szCs w:val="24"/>
          <w:lang w:val="en-US"/>
        </w:rPr>
        <w:t>Ca</w:t>
      </w:r>
      <w:r w:rsidRPr="00D84FE9">
        <w:rPr>
          <w:sz w:val="24"/>
          <w:szCs w:val="24"/>
          <w:vertAlign w:val="superscript"/>
        </w:rPr>
        <w:t>2+</w:t>
      </w:r>
      <w:r w:rsidRPr="00D84FE9">
        <w:rPr>
          <w:sz w:val="24"/>
          <w:szCs w:val="24"/>
        </w:rPr>
        <w:t xml:space="preserve"> и </w:t>
      </w:r>
      <w:r w:rsidRPr="00D84FE9">
        <w:rPr>
          <w:sz w:val="24"/>
          <w:szCs w:val="24"/>
          <w:lang w:val="en-US"/>
        </w:rPr>
        <w:t>Mg</w:t>
      </w:r>
      <w:r w:rsidRPr="00D84FE9">
        <w:rPr>
          <w:sz w:val="24"/>
          <w:szCs w:val="24"/>
          <w:vertAlign w:val="superscript"/>
        </w:rPr>
        <w:t>2+</w:t>
      </w:r>
      <w:r w:rsidRPr="00D84FE9">
        <w:rPr>
          <w:sz w:val="24"/>
          <w:szCs w:val="24"/>
        </w:rPr>
        <w:t xml:space="preserve"> согласно их устойчивости: неустойчивые, слабоустойчивые и относительно устойчивые.</w:t>
      </w:r>
    </w:p>
    <w:p w:rsidR="009A79EA" w:rsidRDefault="009A79EA" w:rsidP="009A79EA">
      <w:pPr>
        <w:widowControl/>
        <w:numPr>
          <w:ilvl w:val="0"/>
          <w:numId w:val="8"/>
        </w:numPr>
        <w:autoSpaceDE/>
        <w:autoSpaceDN/>
        <w:spacing w:line="360" w:lineRule="auto"/>
        <w:ind w:left="357" w:hanging="357"/>
        <w:jc w:val="both"/>
        <w:rPr>
          <w:sz w:val="24"/>
          <w:szCs w:val="24"/>
        </w:rPr>
      </w:pPr>
      <w:r w:rsidRPr="00D84FE9">
        <w:rPr>
          <w:sz w:val="24"/>
          <w:szCs w:val="24"/>
        </w:rPr>
        <w:t xml:space="preserve">Установлено, что комплексы </w:t>
      </w:r>
      <w:r w:rsidRPr="00D84FE9">
        <w:rPr>
          <w:sz w:val="24"/>
          <w:szCs w:val="24"/>
          <w:lang w:val="en-US"/>
        </w:rPr>
        <w:t>Mg</w:t>
      </w:r>
      <w:r w:rsidRPr="00D84FE9">
        <w:rPr>
          <w:sz w:val="24"/>
          <w:szCs w:val="24"/>
          <w:vertAlign w:val="superscript"/>
        </w:rPr>
        <w:t>2+</w:t>
      </w:r>
      <w:r w:rsidRPr="00D84FE9">
        <w:rPr>
          <w:sz w:val="24"/>
          <w:szCs w:val="24"/>
        </w:rPr>
        <w:t xml:space="preserve"> с аминокислотами образуют более устойчивые комплексы, чем с </w:t>
      </w:r>
      <w:r w:rsidRPr="00D84FE9">
        <w:rPr>
          <w:sz w:val="24"/>
          <w:szCs w:val="24"/>
          <w:lang w:val="en-US"/>
        </w:rPr>
        <w:t>Ca</w:t>
      </w:r>
      <w:r w:rsidRPr="00D84FE9">
        <w:rPr>
          <w:sz w:val="24"/>
          <w:szCs w:val="24"/>
          <w:vertAlign w:val="superscript"/>
        </w:rPr>
        <w:t>2+</w:t>
      </w:r>
      <w:r w:rsidRPr="00D84FE9">
        <w:rPr>
          <w:sz w:val="24"/>
          <w:szCs w:val="24"/>
        </w:rPr>
        <w:t>.</w:t>
      </w:r>
    </w:p>
    <w:p w:rsidR="00B179CE" w:rsidRPr="00D84FE9" w:rsidRDefault="00B179CE" w:rsidP="00B179CE">
      <w:pPr>
        <w:widowControl/>
        <w:autoSpaceDE/>
        <w:autoSpaceDN/>
        <w:spacing w:line="360" w:lineRule="auto"/>
        <w:ind w:left="357"/>
        <w:jc w:val="both"/>
        <w:rPr>
          <w:sz w:val="24"/>
          <w:szCs w:val="24"/>
        </w:rPr>
      </w:pPr>
    </w:p>
    <w:p w:rsidR="00B1062B" w:rsidRPr="00D84FE9" w:rsidRDefault="00C3228C" w:rsidP="00C774B4">
      <w:pPr>
        <w:spacing w:before="120" w:line="360" w:lineRule="auto"/>
        <w:ind w:left="3865"/>
        <w:rPr>
          <w:sz w:val="24"/>
          <w:szCs w:val="24"/>
        </w:rPr>
      </w:pPr>
      <w:r w:rsidRPr="00D84FE9">
        <w:rPr>
          <w:sz w:val="24"/>
          <w:szCs w:val="24"/>
        </w:rPr>
        <w:t xml:space="preserve">Л И Т Е </w:t>
      </w:r>
      <w:proofErr w:type="gramStart"/>
      <w:r w:rsidRPr="00D84FE9">
        <w:rPr>
          <w:sz w:val="24"/>
          <w:szCs w:val="24"/>
        </w:rPr>
        <w:t>Р</w:t>
      </w:r>
      <w:proofErr w:type="gramEnd"/>
      <w:r w:rsidRPr="00D84FE9">
        <w:rPr>
          <w:sz w:val="24"/>
          <w:szCs w:val="24"/>
        </w:rPr>
        <w:t xml:space="preserve"> А Т У Р А</w:t>
      </w:r>
    </w:p>
    <w:p w:rsidR="00944673" w:rsidRPr="00D84FE9" w:rsidRDefault="00944673" w:rsidP="00944673">
      <w:pPr>
        <w:pStyle w:val="a6"/>
        <w:widowControl/>
        <w:numPr>
          <w:ilvl w:val="0"/>
          <w:numId w:val="10"/>
        </w:numPr>
        <w:autoSpaceDE/>
        <w:autoSpaceDN/>
        <w:spacing w:line="360" w:lineRule="auto"/>
        <w:ind w:right="0"/>
        <w:rPr>
          <w:rFonts w:eastAsia="Calibri"/>
          <w:color w:val="000000"/>
          <w:sz w:val="24"/>
          <w:szCs w:val="24"/>
        </w:rPr>
      </w:pPr>
      <w:r w:rsidRPr="00D84FE9">
        <w:rPr>
          <w:rFonts w:eastAsia="Calibri"/>
          <w:b/>
          <w:color w:val="000000"/>
          <w:sz w:val="24"/>
          <w:szCs w:val="24"/>
        </w:rPr>
        <w:t>Добрынина Н.А.</w:t>
      </w:r>
      <w:r w:rsidRPr="00D84FE9">
        <w:rPr>
          <w:rFonts w:eastAsia="Calibri"/>
          <w:color w:val="000000"/>
          <w:sz w:val="24"/>
          <w:szCs w:val="24"/>
        </w:rPr>
        <w:t xml:space="preserve"> Бионеорганическая химия. М.: МГУ. 2007. 36 </w:t>
      </w:r>
      <w:r w:rsidRPr="00D84FE9">
        <w:rPr>
          <w:rFonts w:eastAsia="Calibri"/>
          <w:color w:val="000000"/>
          <w:sz w:val="24"/>
          <w:szCs w:val="24"/>
          <w:lang w:val="en-US"/>
        </w:rPr>
        <w:t>c.</w:t>
      </w:r>
    </w:p>
    <w:p w:rsidR="00944673" w:rsidRPr="00D84FE9" w:rsidRDefault="00944673" w:rsidP="00944673">
      <w:pPr>
        <w:pStyle w:val="a6"/>
        <w:widowControl/>
        <w:numPr>
          <w:ilvl w:val="0"/>
          <w:numId w:val="10"/>
        </w:numPr>
        <w:autoSpaceDE/>
        <w:autoSpaceDN/>
        <w:spacing w:line="360" w:lineRule="auto"/>
        <w:ind w:right="0"/>
        <w:rPr>
          <w:rFonts w:eastAsia="Calibri"/>
          <w:color w:val="000000"/>
          <w:sz w:val="24"/>
          <w:szCs w:val="24"/>
        </w:rPr>
      </w:pPr>
      <w:r w:rsidRPr="00D84FE9">
        <w:rPr>
          <w:rFonts w:eastAsia="Calibri"/>
          <w:b/>
          <w:iCs/>
          <w:color w:val="000000"/>
          <w:sz w:val="24"/>
          <w:szCs w:val="24"/>
        </w:rPr>
        <w:t xml:space="preserve">Куратова А.К., </w:t>
      </w:r>
      <w:proofErr w:type="spellStart"/>
      <w:r w:rsidRPr="00D84FE9">
        <w:rPr>
          <w:rFonts w:eastAsia="Calibri"/>
          <w:b/>
          <w:iCs/>
          <w:color w:val="000000"/>
          <w:sz w:val="24"/>
          <w:szCs w:val="24"/>
        </w:rPr>
        <w:t>Сагитуллина</w:t>
      </w:r>
      <w:proofErr w:type="spellEnd"/>
      <w:r w:rsidRPr="00D84FE9">
        <w:rPr>
          <w:rFonts w:eastAsia="Calibri"/>
          <w:b/>
          <w:iCs/>
          <w:color w:val="000000"/>
          <w:sz w:val="24"/>
          <w:szCs w:val="24"/>
        </w:rPr>
        <w:t xml:space="preserve"> Г.П., </w:t>
      </w:r>
      <w:proofErr w:type="spellStart"/>
      <w:r w:rsidRPr="00D84FE9">
        <w:rPr>
          <w:rFonts w:eastAsia="Calibri"/>
          <w:b/>
          <w:iCs/>
          <w:color w:val="000000"/>
          <w:sz w:val="24"/>
          <w:szCs w:val="24"/>
        </w:rPr>
        <w:t>Фисюк</w:t>
      </w:r>
      <w:proofErr w:type="spellEnd"/>
      <w:r w:rsidRPr="00D84FE9">
        <w:rPr>
          <w:rFonts w:eastAsia="Calibri"/>
          <w:b/>
          <w:iCs/>
          <w:color w:val="000000"/>
          <w:sz w:val="24"/>
          <w:szCs w:val="24"/>
        </w:rPr>
        <w:t xml:space="preserve"> А.С.</w:t>
      </w:r>
      <w:r w:rsidRPr="00D84FE9">
        <w:rPr>
          <w:rFonts w:eastAsia="Calibri"/>
          <w:color w:val="000000"/>
          <w:sz w:val="24"/>
          <w:szCs w:val="24"/>
        </w:rPr>
        <w:t xml:space="preserve"> Введение в химию природных соединений: аминокислоты, углеводы, нуклеиновые кислоты // </w:t>
      </w:r>
      <w:proofErr w:type="spellStart"/>
      <w:r w:rsidRPr="00D84FE9">
        <w:rPr>
          <w:rFonts w:eastAsia="Calibri"/>
          <w:color w:val="000000"/>
          <w:sz w:val="24"/>
          <w:szCs w:val="24"/>
        </w:rPr>
        <w:t>Уч</w:t>
      </w:r>
      <w:proofErr w:type="spellEnd"/>
      <w:r w:rsidRPr="00D84FE9">
        <w:rPr>
          <w:rFonts w:eastAsia="Calibri"/>
          <w:color w:val="000000"/>
          <w:sz w:val="24"/>
          <w:szCs w:val="24"/>
        </w:rPr>
        <w:t xml:space="preserve">. пособие. Омск: </w:t>
      </w:r>
      <w:proofErr w:type="spellStart"/>
      <w:r w:rsidRPr="00D84FE9">
        <w:rPr>
          <w:rFonts w:eastAsia="Calibri"/>
          <w:color w:val="000000"/>
          <w:sz w:val="24"/>
          <w:szCs w:val="24"/>
        </w:rPr>
        <w:t>ОмГУ</w:t>
      </w:r>
      <w:proofErr w:type="spellEnd"/>
      <w:r w:rsidRPr="00D84FE9">
        <w:rPr>
          <w:rFonts w:eastAsia="Calibri"/>
          <w:color w:val="000000"/>
          <w:sz w:val="24"/>
          <w:szCs w:val="24"/>
        </w:rPr>
        <w:t xml:space="preserve">. 2017. 80 с. </w:t>
      </w:r>
    </w:p>
    <w:p w:rsidR="00944673" w:rsidRPr="00D84FE9" w:rsidRDefault="00944673" w:rsidP="00944673">
      <w:pPr>
        <w:pStyle w:val="a6"/>
        <w:widowControl/>
        <w:numPr>
          <w:ilvl w:val="0"/>
          <w:numId w:val="10"/>
        </w:numPr>
        <w:autoSpaceDE/>
        <w:autoSpaceDN/>
        <w:spacing w:line="360" w:lineRule="auto"/>
        <w:ind w:right="0"/>
        <w:rPr>
          <w:rFonts w:eastAsia="Calibri"/>
          <w:color w:val="000000"/>
          <w:sz w:val="24"/>
          <w:szCs w:val="24"/>
        </w:rPr>
      </w:pPr>
      <w:proofErr w:type="spellStart"/>
      <w:r w:rsidRPr="00D84FE9">
        <w:rPr>
          <w:rFonts w:eastAsia="Calibri"/>
          <w:b/>
          <w:iCs/>
          <w:color w:val="000000"/>
          <w:sz w:val="24"/>
          <w:szCs w:val="24"/>
        </w:rPr>
        <w:lastRenderedPageBreak/>
        <w:t>Лысиков</w:t>
      </w:r>
      <w:proofErr w:type="spellEnd"/>
      <w:r w:rsidRPr="00D84FE9">
        <w:rPr>
          <w:rFonts w:eastAsia="Calibri"/>
          <w:b/>
          <w:iCs/>
          <w:color w:val="000000"/>
          <w:sz w:val="24"/>
          <w:szCs w:val="24"/>
        </w:rPr>
        <w:t xml:space="preserve"> Ю.А.</w:t>
      </w:r>
      <w:r w:rsidRPr="00D84FE9">
        <w:rPr>
          <w:rFonts w:eastAsia="Calibri"/>
          <w:color w:val="000000"/>
          <w:sz w:val="24"/>
          <w:szCs w:val="24"/>
        </w:rPr>
        <w:t xml:space="preserve"> // Экспериментальная и клиническая гастроэнтерология. 2012. С. 89-90. </w:t>
      </w:r>
    </w:p>
    <w:p w:rsidR="00944673" w:rsidRPr="00D84FE9" w:rsidRDefault="00944673" w:rsidP="00944673">
      <w:pPr>
        <w:pStyle w:val="a6"/>
        <w:numPr>
          <w:ilvl w:val="0"/>
          <w:numId w:val="10"/>
        </w:numPr>
        <w:spacing w:line="360" w:lineRule="auto"/>
        <w:ind w:right="829"/>
        <w:jc w:val="both"/>
        <w:rPr>
          <w:rFonts w:eastAsia="Calibri"/>
          <w:color w:val="000000"/>
          <w:sz w:val="24"/>
          <w:szCs w:val="24"/>
        </w:rPr>
      </w:pPr>
      <w:proofErr w:type="spellStart"/>
      <w:r w:rsidRPr="00D84FE9">
        <w:rPr>
          <w:rFonts w:eastAsia="Calibri"/>
          <w:b/>
          <w:iCs/>
          <w:color w:val="000000"/>
          <w:sz w:val="24"/>
          <w:szCs w:val="24"/>
        </w:rPr>
        <w:t>Ашмарин</w:t>
      </w:r>
      <w:proofErr w:type="spellEnd"/>
      <w:r w:rsidRPr="00D84FE9">
        <w:rPr>
          <w:rFonts w:eastAsia="Calibri"/>
          <w:b/>
          <w:iCs/>
          <w:color w:val="000000"/>
          <w:sz w:val="24"/>
          <w:szCs w:val="24"/>
        </w:rPr>
        <w:t xml:space="preserve"> И.П., </w:t>
      </w:r>
      <w:proofErr w:type="spellStart"/>
      <w:r w:rsidRPr="00D84FE9">
        <w:rPr>
          <w:rFonts w:eastAsia="Calibri"/>
          <w:b/>
          <w:iCs/>
          <w:color w:val="000000"/>
          <w:sz w:val="24"/>
          <w:szCs w:val="24"/>
        </w:rPr>
        <w:t>Стулаков</w:t>
      </w:r>
      <w:proofErr w:type="spellEnd"/>
      <w:r w:rsidRPr="00D84FE9">
        <w:rPr>
          <w:rFonts w:eastAsia="Calibri"/>
          <w:b/>
          <w:iCs/>
          <w:color w:val="000000"/>
          <w:sz w:val="24"/>
          <w:szCs w:val="24"/>
        </w:rPr>
        <w:t xml:space="preserve"> П.В.</w:t>
      </w:r>
      <w:r w:rsidRPr="00D84FE9">
        <w:rPr>
          <w:rFonts w:eastAsia="Calibri"/>
          <w:color w:val="000000"/>
          <w:sz w:val="24"/>
          <w:szCs w:val="24"/>
        </w:rPr>
        <w:t xml:space="preserve"> </w:t>
      </w:r>
      <w:proofErr w:type="spellStart"/>
      <w:r w:rsidRPr="00D84FE9">
        <w:rPr>
          <w:rFonts w:eastAsia="Calibri"/>
          <w:color w:val="000000"/>
          <w:sz w:val="24"/>
          <w:szCs w:val="24"/>
        </w:rPr>
        <w:t>Нейрохимия</w:t>
      </w:r>
      <w:proofErr w:type="spellEnd"/>
      <w:r w:rsidRPr="00D84FE9">
        <w:rPr>
          <w:rFonts w:eastAsia="Calibri"/>
          <w:color w:val="000000"/>
          <w:sz w:val="24"/>
          <w:szCs w:val="24"/>
        </w:rPr>
        <w:t>. М.: ИБХ, 1996. 469 с.</w:t>
      </w:r>
    </w:p>
    <w:p w:rsidR="00944673" w:rsidRPr="00D84FE9" w:rsidRDefault="00944673" w:rsidP="00944673">
      <w:pPr>
        <w:pStyle w:val="a6"/>
        <w:numPr>
          <w:ilvl w:val="0"/>
          <w:numId w:val="10"/>
        </w:numPr>
        <w:spacing w:line="360" w:lineRule="auto"/>
        <w:ind w:right="829"/>
        <w:jc w:val="both"/>
        <w:rPr>
          <w:rFonts w:eastAsia="Calibri"/>
          <w:color w:val="000000"/>
          <w:sz w:val="24"/>
          <w:szCs w:val="24"/>
        </w:rPr>
      </w:pPr>
      <w:proofErr w:type="spellStart"/>
      <w:r w:rsidRPr="00D84FE9">
        <w:rPr>
          <w:rFonts w:eastAsia="Calibri"/>
          <w:b/>
          <w:iCs/>
          <w:color w:val="000000"/>
          <w:sz w:val="24"/>
          <w:szCs w:val="24"/>
        </w:rPr>
        <w:t>Марри</w:t>
      </w:r>
      <w:proofErr w:type="spellEnd"/>
      <w:r w:rsidRPr="00D84FE9">
        <w:rPr>
          <w:rFonts w:eastAsia="Calibri"/>
          <w:b/>
          <w:iCs/>
          <w:color w:val="000000"/>
          <w:sz w:val="24"/>
          <w:szCs w:val="24"/>
        </w:rPr>
        <w:t xml:space="preserve"> Р., </w:t>
      </w:r>
      <w:proofErr w:type="spellStart"/>
      <w:r w:rsidRPr="00D84FE9">
        <w:rPr>
          <w:rFonts w:eastAsia="Calibri"/>
          <w:b/>
          <w:iCs/>
          <w:color w:val="000000"/>
          <w:sz w:val="24"/>
          <w:szCs w:val="24"/>
        </w:rPr>
        <w:t>Греннер</w:t>
      </w:r>
      <w:proofErr w:type="spellEnd"/>
      <w:r w:rsidRPr="00D84FE9">
        <w:rPr>
          <w:rFonts w:eastAsia="Calibri"/>
          <w:b/>
          <w:iCs/>
          <w:color w:val="000000"/>
          <w:sz w:val="24"/>
          <w:szCs w:val="24"/>
        </w:rPr>
        <w:t xml:space="preserve"> Д., </w:t>
      </w:r>
      <w:proofErr w:type="spellStart"/>
      <w:r w:rsidRPr="00D84FE9">
        <w:rPr>
          <w:rFonts w:eastAsia="Calibri"/>
          <w:b/>
          <w:iCs/>
          <w:color w:val="000000"/>
          <w:sz w:val="24"/>
          <w:szCs w:val="24"/>
        </w:rPr>
        <w:t>Родуэлл</w:t>
      </w:r>
      <w:proofErr w:type="spellEnd"/>
      <w:r w:rsidRPr="00D84FE9">
        <w:rPr>
          <w:rFonts w:eastAsia="Calibri"/>
          <w:b/>
          <w:iCs/>
          <w:color w:val="000000"/>
          <w:sz w:val="24"/>
          <w:szCs w:val="24"/>
        </w:rPr>
        <w:t xml:space="preserve"> В.</w:t>
      </w:r>
      <w:r w:rsidRPr="00D84FE9">
        <w:rPr>
          <w:rFonts w:eastAsia="Calibri"/>
          <w:color w:val="000000"/>
          <w:sz w:val="24"/>
          <w:szCs w:val="24"/>
        </w:rPr>
        <w:t xml:space="preserve"> Биохимия человека: в 2-х томах. Т 2. Пер с англ.: М.: Мир, 1993. 415 </w:t>
      </w:r>
      <w:proofErr w:type="gramStart"/>
      <w:r w:rsidRPr="00D84FE9">
        <w:rPr>
          <w:rFonts w:eastAsia="Calibri"/>
          <w:color w:val="000000"/>
          <w:sz w:val="24"/>
          <w:szCs w:val="24"/>
        </w:rPr>
        <w:t>с</w:t>
      </w:r>
      <w:proofErr w:type="gramEnd"/>
      <w:r w:rsidRPr="00D84FE9">
        <w:rPr>
          <w:rFonts w:eastAsia="Calibri"/>
          <w:color w:val="000000"/>
          <w:sz w:val="24"/>
          <w:szCs w:val="24"/>
        </w:rPr>
        <w:t>.</w:t>
      </w:r>
    </w:p>
    <w:p w:rsidR="00944673" w:rsidRPr="00D84FE9" w:rsidRDefault="00944673" w:rsidP="00944673">
      <w:pPr>
        <w:widowControl/>
        <w:numPr>
          <w:ilvl w:val="0"/>
          <w:numId w:val="10"/>
        </w:numPr>
        <w:autoSpaceDE/>
        <w:autoSpaceDN/>
        <w:spacing w:after="200" w:line="360" w:lineRule="auto"/>
        <w:rPr>
          <w:rFonts w:eastAsia="Calibri"/>
          <w:color w:val="000000"/>
          <w:sz w:val="24"/>
          <w:szCs w:val="24"/>
          <w:lang w:val="en-US"/>
        </w:rPr>
      </w:pPr>
      <w:proofErr w:type="spellStart"/>
      <w:r w:rsidRPr="00D84FE9">
        <w:rPr>
          <w:rFonts w:eastAsia="Calibri"/>
          <w:b/>
          <w:iCs/>
          <w:color w:val="000000"/>
          <w:sz w:val="24"/>
          <w:szCs w:val="24"/>
          <w:lang w:val="en-US"/>
        </w:rPr>
        <w:t>Antonilli</w:t>
      </w:r>
      <w:proofErr w:type="spellEnd"/>
      <w:r w:rsidRPr="00D84FE9">
        <w:rPr>
          <w:rFonts w:eastAsia="Calibri"/>
          <w:b/>
          <w:iCs/>
          <w:color w:val="000000"/>
          <w:sz w:val="24"/>
          <w:szCs w:val="24"/>
          <w:lang w:val="en-US"/>
        </w:rPr>
        <w:t xml:space="preserve"> M., </w:t>
      </w:r>
      <w:proofErr w:type="spellStart"/>
      <w:r w:rsidRPr="00D84FE9">
        <w:rPr>
          <w:rFonts w:eastAsia="Calibri"/>
          <w:b/>
          <w:iCs/>
          <w:color w:val="000000"/>
          <w:sz w:val="24"/>
          <w:szCs w:val="24"/>
          <w:lang w:val="en-US"/>
        </w:rPr>
        <w:t>Bottari</w:t>
      </w:r>
      <w:proofErr w:type="spellEnd"/>
      <w:r w:rsidRPr="00D84FE9">
        <w:rPr>
          <w:rFonts w:eastAsia="Calibri"/>
          <w:b/>
          <w:iCs/>
          <w:color w:val="000000"/>
          <w:sz w:val="24"/>
          <w:szCs w:val="24"/>
          <w:lang w:val="en-US"/>
        </w:rPr>
        <w:t xml:space="preserve"> E., </w:t>
      </w:r>
      <w:proofErr w:type="spellStart"/>
      <w:r w:rsidRPr="00D84FE9">
        <w:rPr>
          <w:rFonts w:eastAsia="Calibri"/>
          <w:b/>
          <w:iCs/>
          <w:color w:val="000000"/>
          <w:sz w:val="24"/>
          <w:szCs w:val="24"/>
          <w:lang w:val="en-US"/>
        </w:rPr>
        <w:t>Festa</w:t>
      </w:r>
      <w:proofErr w:type="spellEnd"/>
      <w:r w:rsidRPr="00D84FE9">
        <w:rPr>
          <w:rFonts w:eastAsia="Calibri"/>
          <w:b/>
          <w:iCs/>
          <w:color w:val="000000"/>
          <w:sz w:val="24"/>
          <w:szCs w:val="24"/>
          <w:lang w:val="en-US"/>
        </w:rPr>
        <w:t xml:space="preserve"> M.R., Gentile L.</w:t>
      </w:r>
      <w:r w:rsidRPr="00D84FE9">
        <w:rPr>
          <w:rFonts w:eastAsia="Calibri"/>
          <w:color w:val="000000"/>
          <w:sz w:val="24"/>
          <w:szCs w:val="24"/>
          <w:lang w:val="en-US"/>
        </w:rPr>
        <w:t xml:space="preserve"> // Chemical speciation bioavailability. 2009. P. 33-40.</w:t>
      </w:r>
    </w:p>
    <w:p w:rsidR="00944673" w:rsidRPr="00D84FE9" w:rsidRDefault="00944673" w:rsidP="00944673">
      <w:pPr>
        <w:pStyle w:val="a"/>
        <w:numPr>
          <w:ilvl w:val="0"/>
          <w:numId w:val="10"/>
        </w:numPr>
        <w:spacing w:line="360" w:lineRule="auto"/>
        <w:ind w:right="829"/>
        <w:jc w:val="both"/>
        <w:rPr>
          <w:rFonts w:ascii="Times New Roman" w:eastAsia="Calibri" w:hAnsi="Times New Roman"/>
          <w:sz w:val="24"/>
          <w:szCs w:val="24"/>
          <w:lang w:val="en-US" w:eastAsia="en-US"/>
        </w:rPr>
      </w:pPr>
      <w:bookmarkStart w:id="0" w:name="_Hlk52924700"/>
      <w:proofErr w:type="spellStart"/>
      <w:r w:rsidRPr="00D84FE9">
        <w:rPr>
          <w:rFonts w:ascii="Times New Roman" w:eastAsia="Calibri" w:hAnsi="Times New Roman"/>
          <w:b/>
          <w:iCs/>
          <w:sz w:val="24"/>
          <w:szCs w:val="24"/>
          <w:lang w:val="en-US" w:eastAsia="en-US"/>
        </w:rPr>
        <w:t>Mahmood</w:t>
      </w:r>
      <w:bookmarkEnd w:id="0"/>
      <w:proofErr w:type="spellEnd"/>
      <w:r w:rsidRPr="00D84FE9">
        <w:rPr>
          <w:rFonts w:ascii="Times New Roman" w:eastAsia="Calibri" w:hAnsi="Times New Roman"/>
          <w:b/>
          <w:iCs/>
          <w:sz w:val="24"/>
          <w:szCs w:val="24"/>
          <w:lang w:val="en-US" w:eastAsia="en-US"/>
        </w:rPr>
        <w:t xml:space="preserve"> A., Muhammad A.Q.</w:t>
      </w:r>
      <w:r w:rsidRPr="00D84FE9">
        <w:rPr>
          <w:rFonts w:ascii="Times New Roman" w:eastAsia="Calibri" w:hAnsi="Times New Roman"/>
          <w:sz w:val="24"/>
          <w:szCs w:val="24"/>
          <w:lang w:val="en-US" w:eastAsia="en-US"/>
        </w:rPr>
        <w:t xml:space="preserve"> // Global </w:t>
      </w:r>
      <w:proofErr w:type="spellStart"/>
      <w:r w:rsidRPr="00D84FE9">
        <w:rPr>
          <w:rFonts w:ascii="Times New Roman" w:eastAsia="Calibri" w:hAnsi="Times New Roman"/>
          <w:sz w:val="24"/>
          <w:szCs w:val="24"/>
          <w:lang w:val="en-US" w:eastAsia="en-US"/>
        </w:rPr>
        <w:t>Veterinaria</w:t>
      </w:r>
      <w:proofErr w:type="spellEnd"/>
      <w:r w:rsidRPr="00D84FE9">
        <w:rPr>
          <w:rFonts w:ascii="Times New Roman" w:eastAsia="Calibri" w:hAnsi="Times New Roman"/>
          <w:sz w:val="24"/>
          <w:szCs w:val="24"/>
          <w:lang w:val="en-US" w:eastAsia="en-US"/>
        </w:rPr>
        <w:t xml:space="preserve">. 2014. </w:t>
      </w:r>
      <w:r w:rsidRPr="00D84FE9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D84FE9">
        <w:rPr>
          <w:rFonts w:ascii="Times New Roman" w:eastAsia="Calibri" w:hAnsi="Times New Roman"/>
          <w:sz w:val="24"/>
          <w:szCs w:val="24"/>
          <w:lang w:val="en-US" w:eastAsia="en-US"/>
        </w:rPr>
        <w:t>. 858-861.</w:t>
      </w:r>
    </w:p>
    <w:p w:rsidR="00944673" w:rsidRPr="00D84FE9" w:rsidRDefault="00944673" w:rsidP="00944673">
      <w:pPr>
        <w:pStyle w:val="a6"/>
        <w:numPr>
          <w:ilvl w:val="0"/>
          <w:numId w:val="10"/>
        </w:numPr>
        <w:spacing w:line="360" w:lineRule="auto"/>
        <w:ind w:right="829"/>
        <w:jc w:val="both"/>
        <w:rPr>
          <w:rFonts w:eastAsia="Calibri"/>
          <w:iCs/>
          <w:sz w:val="24"/>
          <w:szCs w:val="24"/>
          <w:lang w:eastAsia="en-US"/>
        </w:rPr>
      </w:pPr>
      <w:r w:rsidRPr="00D84FE9">
        <w:rPr>
          <w:rFonts w:eastAsia="Calibri"/>
          <w:b/>
          <w:iCs/>
          <w:sz w:val="24"/>
          <w:szCs w:val="24"/>
          <w:lang w:eastAsia="en-US"/>
        </w:rPr>
        <w:t xml:space="preserve">Кудрявцев О.А., </w:t>
      </w:r>
      <w:proofErr w:type="spellStart"/>
      <w:r w:rsidRPr="00D84FE9">
        <w:rPr>
          <w:rFonts w:eastAsia="Calibri"/>
          <w:b/>
          <w:iCs/>
          <w:sz w:val="24"/>
          <w:szCs w:val="24"/>
          <w:lang w:eastAsia="en-US"/>
        </w:rPr>
        <w:t>Беленов</w:t>
      </w:r>
      <w:proofErr w:type="spellEnd"/>
      <w:r w:rsidRPr="00D84FE9">
        <w:rPr>
          <w:rFonts w:eastAsia="Calibri"/>
          <w:b/>
          <w:iCs/>
          <w:sz w:val="24"/>
          <w:szCs w:val="24"/>
          <w:lang w:eastAsia="en-US"/>
        </w:rPr>
        <w:t xml:space="preserve"> И.С.</w:t>
      </w:r>
      <w:r w:rsidRPr="00D84FE9">
        <w:rPr>
          <w:rFonts w:eastAsia="Calibri"/>
          <w:iCs/>
          <w:sz w:val="24"/>
          <w:szCs w:val="24"/>
          <w:lang w:eastAsia="en-US"/>
        </w:rPr>
        <w:t xml:space="preserve"> </w:t>
      </w:r>
      <w:r w:rsidRPr="00D84FE9">
        <w:rPr>
          <w:rFonts w:eastAsia="Calibri"/>
          <w:sz w:val="24"/>
          <w:szCs w:val="24"/>
          <w:lang w:eastAsia="en-US"/>
        </w:rPr>
        <w:t xml:space="preserve">// Молодежный инновационный вестник. 2019. Т. 8. № 2. С. 176-178. </w:t>
      </w:r>
    </w:p>
    <w:p w:rsidR="00944673" w:rsidRPr="00D84FE9" w:rsidRDefault="00944673" w:rsidP="00944673">
      <w:pPr>
        <w:pStyle w:val="a6"/>
        <w:numPr>
          <w:ilvl w:val="0"/>
          <w:numId w:val="10"/>
        </w:numPr>
        <w:spacing w:before="79" w:line="360" w:lineRule="auto"/>
        <w:ind w:right="829"/>
        <w:jc w:val="both"/>
        <w:rPr>
          <w:sz w:val="24"/>
          <w:szCs w:val="24"/>
          <w:lang w:val="en-US"/>
        </w:rPr>
      </w:pPr>
      <w:proofErr w:type="spellStart"/>
      <w:r w:rsidRPr="00D84FE9">
        <w:rPr>
          <w:rFonts w:eastAsia="Calibri"/>
          <w:b/>
          <w:iCs/>
          <w:sz w:val="24"/>
          <w:szCs w:val="24"/>
          <w:lang w:val="en-US" w:eastAsia="en-US"/>
        </w:rPr>
        <w:t>Berthon</w:t>
      </w:r>
      <w:proofErr w:type="spellEnd"/>
      <w:r w:rsidRPr="00D84FE9">
        <w:rPr>
          <w:rFonts w:eastAsia="Calibri"/>
          <w:b/>
          <w:iCs/>
          <w:sz w:val="24"/>
          <w:szCs w:val="24"/>
          <w:lang w:val="en-US" w:eastAsia="en-US"/>
        </w:rPr>
        <w:t xml:space="preserve"> G.</w:t>
      </w:r>
      <w:r w:rsidRPr="00D84FE9">
        <w:rPr>
          <w:sz w:val="24"/>
          <w:szCs w:val="24"/>
          <w:lang w:val="en-US"/>
        </w:rPr>
        <w:t xml:space="preserve"> </w:t>
      </w:r>
      <w:r w:rsidRPr="00D84FE9">
        <w:rPr>
          <w:rFonts w:eastAsia="Calibri"/>
          <w:sz w:val="24"/>
          <w:szCs w:val="24"/>
          <w:lang w:val="en-US" w:eastAsia="en-US"/>
        </w:rPr>
        <w:t>// Pure &amp; Applied Chemistry. 1995. V. 67. P.</w:t>
      </w:r>
    </w:p>
    <w:p w:rsidR="00944673" w:rsidRPr="00D84FE9" w:rsidRDefault="00944673" w:rsidP="00944673">
      <w:pPr>
        <w:widowControl/>
        <w:numPr>
          <w:ilvl w:val="0"/>
          <w:numId w:val="10"/>
        </w:numPr>
        <w:autoSpaceDE/>
        <w:autoSpaceDN/>
        <w:spacing w:after="200" w:line="360" w:lineRule="auto"/>
        <w:rPr>
          <w:rFonts w:eastAsia="Calibri"/>
          <w:sz w:val="24"/>
          <w:szCs w:val="24"/>
          <w:lang w:eastAsia="en-US"/>
        </w:rPr>
      </w:pPr>
      <w:r w:rsidRPr="00D84FE9">
        <w:rPr>
          <w:rFonts w:eastAsia="Calibri"/>
          <w:b/>
          <w:iCs/>
          <w:sz w:val="24"/>
          <w:szCs w:val="24"/>
          <w:lang w:eastAsia="en-US"/>
        </w:rPr>
        <w:t>Курочкин В.Ю.</w:t>
      </w:r>
      <w:r w:rsidRPr="00D84FE9">
        <w:rPr>
          <w:rFonts w:eastAsia="Calibri"/>
          <w:iCs/>
          <w:sz w:val="24"/>
          <w:szCs w:val="24"/>
          <w:lang w:eastAsia="en-US"/>
        </w:rPr>
        <w:t xml:space="preserve"> </w:t>
      </w:r>
      <w:r w:rsidRPr="00D84FE9">
        <w:rPr>
          <w:rFonts w:eastAsia="Calibri"/>
          <w:sz w:val="24"/>
          <w:szCs w:val="24"/>
          <w:lang w:eastAsia="en-US"/>
        </w:rPr>
        <w:t xml:space="preserve">Термодинамика процессов </w:t>
      </w:r>
      <w:proofErr w:type="spellStart"/>
      <w:r w:rsidRPr="00D84FE9">
        <w:rPr>
          <w:rFonts w:eastAsia="Calibri"/>
          <w:sz w:val="24"/>
          <w:szCs w:val="24"/>
          <w:lang w:eastAsia="en-US"/>
        </w:rPr>
        <w:t>комплексообразования</w:t>
      </w:r>
      <w:proofErr w:type="spellEnd"/>
      <w:r w:rsidRPr="00D84FE9">
        <w:rPr>
          <w:rFonts w:eastAsia="Calibri"/>
          <w:sz w:val="24"/>
          <w:szCs w:val="24"/>
          <w:lang w:eastAsia="en-US"/>
        </w:rPr>
        <w:t xml:space="preserve"> ионов кальция с аминокислотами в водном растворе. </w:t>
      </w:r>
      <w:proofErr w:type="spellStart"/>
      <w:r w:rsidRPr="00D84FE9">
        <w:rPr>
          <w:rFonts w:eastAsia="Calibri"/>
          <w:sz w:val="24"/>
          <w:szCs w:val="24"/>
          <w:lang w:eastAsia="en-US"/>
        </w:rPr>
        <w:t>Дис</w:t>
      </w:r>
      <w:proofErr w:type="spellEnd"/>
      <w:r w:rsidRPr="00D84FE9">
        <w:rPr>
          <w:rFonts w:eastAsia="Calibri"/>
          <w:sz w:val="24"/>
          <w:szCs w:val="24"/>
          <w:lang w:eastAsia="en-US"/>
        </w:rPr>
        <w:t xml:space="preserve">. … канд. хим. наук. 2011. Иваново. 121 </w:t>
      </w:r>
      <w:proofErr w:type="gramStart"/>
      <w:r w:rsidRPr="00D84FE9">
        <w:rPr>
          <w:rFonts w:eastAsia="Calibri"/>
          <w:sz w:val="24"/>
          <w:szCs w:val="24"/>
          <w:lang w:eastAsia="en-US"/>
        </w:rPr>
        <w:t>с</w:t>
      </w:r>
      <w:proofErr w:type="gramEnd"/>
      <w:r w:rsidRPr="00D84FE9">
        <w:rPr>
          <w:rFonts w:eastAsia="Calibri"/>
          <w:sz w:val="24"/>
          <w:szCs w:val="24"/>
          <w:lang w:eastAsia="en-US"/>
        </w:rPr>
        <w:t>.</w:t>
      </w:r>
    </w:p>
    <w:p w:rsidR="00944673" w:rsidRPr="00D84FE9" w:rsidRDefault="00944673" w:rsidP="00944673">
      <w:pPr>
        <w:pStyle w:val="a6"/>
        <w:numPr>
          <w:ilvl w:val="0"/>
          <w:numId w:val="10"/>
        </w:numPr>
        <w:spacing w:before="1" w:line="360" w:lineRule="auto"/>
        <w:ind w:right="829"/>
        <w:jc w:val="both"/>
        <w:rPr>
          <w:rFonts w:eastAsia="Calibri"/>
          <w:sz w:val="24"/>
          <w:szCs w:val="24"/>
          <w:lang w:val="en-US" w:eastAsia="en-US"/>
        </w:rPr>
      </w:pPr>
      <w:proofErr w:type="spellStart"/>
      <w:r w:rsidRPr="00D84FE9">
        <w:rPr>
          <w:rFonts w:eastAsia="Calibri"/>
          <w:b/>
          <w:iCs/>
          <w:sz w:val="24"/>
          <w:szCs w:val="24"/>
          <w:lang w:val="en-US" w:eastAsia="en-US"/>
        </w:rPr>
        <w:t>Gowda</w:t>
      </w:r>
      <w:proofErr w:type="spellEnd"/>
      <w:r w:rsidRPr="00D84FE9">
        <w:rPr>
          <w:rFonts w:eastAsia="Calibri"/>
          <w:b/>
          <w:iCs/>
          <w:sz w:val="24"/>
          <w:szCs w:val="24"/>
          <w:lang w:val="en-US" w:eastAsia="en-US"/>
        </w:rPr>
        <w:t xml:space="preserve"> R., </w:t>
      </w:r>
      <w:proofErr w:type="spellStart"/>
      <w:r w:rsidRPr="00D84FE9">
        <w:rPr>
          <w:rFonts w:eastAsia="Calibri"/>
          <w:b/>
          <w:iCs/>
          <w:sz w:val="24"/>
          <w:szCs w:val="24"/>
          <w:lang w:val="en-US" w:eastAsia="en-US"/>
        </w:rPr>
        <w:t>Venkatappa</w:t>
      </w:r>
      <w:proofErr w:type="spellEnd"/>
      <w:r w:rsidRPr="00D84FE9">
        <w:rPr>
          <w:rFonts w:eastAsia="Calibri"/>
          <w:b/>
          <w:iCs/>
          <w:sz w:val="24"/>
          <w:szCs w:val="24"/>
          <w:lang w:val="en-US" w:eastAsia="en-US"/>
        </w:rPr>
        <w:t xml:space="preserve"> M.</w:t>
      </w:r>
      <w:r w:rsidRPr="00D84FE9">
        <w:rPr>
          <w:rFonts w:eastAsia="Calibri"/>
          <w:sz w:val="24"/>
          <w:szCs w:val="24"/>
          <w:lang w:val="en-US" w:eastAsia="en-US"/>
        </w:rPr>
        <w:t xml:space="preserve"> // Journal of electrochemical society. India. 1981. V.30. Is. 4. </w:t>
      </w:r>
      <w:r w:rsidRPr="00D84FE9">
        <w:rPr>
          <w:rFonts w:eastAsia="Calibri"/>
          <w:sz w:val="24"/>
          <w:szCs w:val="24"/>
          <w:lang w:eastAsia="en-US"/>
        </w:rPr>
        <w:t>Р</w:t>
      </w:r>
      <w:r w:rsidRPr="00D84FE9">
        <w:rPr>
          <w:rFonts w:eastAsia="Calibri"/>
          <w:sz w:val="24"/>
          <w:szCs w:val="24"/>
          <w:lang w:val="en-US" w:eastAsia="en-US"/>
        </w:rPr>
        <w:t>. 336-340.</w:t>
      </w:r>
    </w:p>
    <w:p w:rsidR="00944673" w:rsidRPr="00D84FE9" w:rsidRDefault="00944673" w:rsidP="00944673">
      <w:pPr>
        <w:pStyle w:val="a6"/>
        <w:numPr>
          <w:ilvl w:val="0"/>
          <w:numId w:val="10"/>
        </w:numPr>
        <w:spacing w:before="1" w:line="360" w:lineRule="auto"/>
        <w:ind w:right="829"/>
        <w:jc w:val="both"/>
        <w:rPr>
          <w:rFonts w:eastAsia="Calibri"/>
          <w:sz w:val="24"/>
          <w:szCs w:val="24"/>
          <w:lang w:val="en-US" w:eastAsia="en-US"/>
        </w:rPr>
      </w:pPr>
      <w:proofErr w:type="spellStart"/>
      <w:r w:rsidRPr="00D84FE9">
        <w:rPr>
          <w:rFonts w:eastAsia="Calibri"/>
          <w:b/>
          <w:iCs/>
          <w:sz w:val="24"/>
          <w:szCs w:val="24"/>
          <w:lang w:val="en-US" w:eastAsia="en-US"/>
        </w:rPr>
        <w:t>Khalil</w:t>
      </w:r>
      <w:proofErr w:type="spellEnd"/>
      <w:r w:rsidRPr="00D84FE9">
        <w:rPr>
          <w:rFonts w:eastAsia="Calibri"/>
          <w:b/>
          <w:iCs/>
          <w:sz w:val="24"/>
          <w:szCs w:val="24"/>
          <w:lang w:val="en-US" w:eastAsia="en-US"/>
        </w:rPr>
        <w:t xml:space="preserve"> M., </w:t>
      </w:r>
      <w:proofErr w:type="spellStart"/>
      <w:r w:rsidRPr="00D84FE9">
        <w:rPr>
          <w:rFonts w:eastAsia="Calibri"/>
          <w:b/>
          <w:iCs/>
          <w:sz w:val="24"/>
          <w:szCs w:val="24"/>
          <w:lang w:val="en-US" w:eastAsia="en-US"/>
        </w:rPr>
        <w:t>Attia</w:t>
      </w:r>
      <w:proofErr w:type="spellEnd"/>
      <w:r w:rsidRPr="00D84FE9">
        <w:rPr>
          <w:rFonts w:eastAsia="Calibri"/>
          <w:b/>
          <w:iCs/>
          <w:sz w:val="24"/>
          <w:szCs w:val="24"/>
          <w:lang w:val="en-US" w:eastAsia="en-US"/>
        </w:rPr>
        <w:t xml:space="preserve"> A.</w:t>
      </w:r>
      <w:r w:rsidRPr="00D84FE9">
        <w:rPr>
          <w:rFonts w:eastAsia="Calibri"/>
          <w:b/>
          <w:sz w:val="24"/>
          <w:szCs w:val="24"/>
          <w:lang w:val="en-US" w:eastAsia="en-US"/>
        </w:rPr>
        <w:t xml:space="preserve"> </w:t>
      </w:r>
      <w:proofErr w:type="spellStart"/>
      <w:r w:rsidRPr="00D84FE9">
        <w:rPr>
          <w:rFonts w:eastAsia="Calibri"/>
          <w:b/>
          <w:sz w:val="24"/>
          <w:szCs w:val="24"/>
          <w:lang w:val="en-US" w:eastAsia="en-US"/>
        </w:rPr>
        <w:t>Potentiometric</w:t>
      </w:r>
      <w:proofErr w:type="spellEnd"/>
      <w:r w:rsidRPr="00D84FE9">
        <w:rPr>
          <w:rFonts w:eastAsia="Calibri"/>
          <w:sz w:val="24"/>
          <w:szCs w:val="24"/>
          <w:lang w:val="en-US" w:eastAsia="en-US"/>
        </w:rPr>
        <w:t xml:space="preserve"> // Journal of Chemical &amp; Engineering Data. 2000. V.45. Is.45. </w:t>
      </w:r>
      <w:r w:rsidRPr="00D84FE9">
        <w:rPr>
          <w:rFonts w:eastAsia="Calibri"/>
          <w:sz w:val="24"/>
          <w:szCs w:val="24"/>
          <w:lang w:eastAsia="en-US"/>
        </w:rPr>
        <w:t>Р</w:t>
      </w:r>
      <w:r w:rsidRPr="00D84FE9">
        <w:rPr>
          <w:rFonts w:eastAsia="Calibri"/>
          <w:sz w:val="24"/>
          <w:szCs w:val="24"/>
          <w:lang w:val="en-US" w:eastAsia="en-US"/>
        </w:rPr>
        <w:t>. 1108-1111.</w:t>
      </w:r>
    </w:p>
    <w:p w:rsidR="00944673" w:rsidRPr="00D84FE9" w:rsidRDefault="00944673" w:rsidP="00944673">
      <w:pPr>
        <w:pStyle w:val="a6"/>
        <w:numPr>
          <w:ilvl w:val="0"/>
          <w:numId w:val="10"/>
        </w:numPr>
        <w:spacing w:line="360" w:lineRule="auto"/>
        <w:ind w:right="829"/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D84FE9">
        <w:rPr>
          <w:rFonts w:eastAsia="Calibri"/>
          <w:b/>
          <w:iCs/>
          <w:sz w:val="24"/>
          <w:szCs w:val="24"/>
          <w:lang w:val="en-US" w:eastAsia="en-US"/>
        </w:rPr>
        <w:t>Doornbos</w:t>
      </w:r>
      <w:proofErr w:type="spellEnd"/>
      <w:r w:rsidRPr="00D84FE9">
        <w:rPr>
          <w:rFonts w:eastAsia="Calibri"/>
          <w:b/>
          <w:iCs/>
          <w:sz w:val="24"/>
          <w:szCs w:val="24"/>
          <w:lang w:val="en-US" w:eastAsia="en-US"/>
        </w:rPr>
        <w:t xml:space="preserve"> D.A.</w:t>
      </w:r>
      <w:r w:rsidRPr="00D84FE9">
        <w:rPr>
          <w:rFonts w:eastAsia="Calibri"/>
          <w:sz w:val="24"/>
          <w:szCs w:val="24"/>
          <w:lang w:val="en-US" w:eastAsia="en-US"/>
        </w:rPr>
        <w:t xml:space="preserve"> </w:t>
      </w:r>
      <w:proofErr w:type="spellStart"/>
      <w:r w:rsidRPr="00D84FE9">
        <w:rPr>
          <w:rFonts w:eastAsia="Calibri"/>
          <w:sz w:val="24"/>
          <w:szCs w:val="24"/>
          <w:lang w:val="en-US" w:eastAsia="en-US"/>
        </w:rPr>
        <w:t>Cysteine</w:t>
      </w:r>
      <w:proofErr w:type="spellEnd"/>
      <w:r w:rsidRPr="00D84FE9">
        <w:rPr>
          <w:rFonts w:eastAsia="Calibri"/>
          <w:sz w:val="24"/>
          <w:szCs w:val="24"/>
          <w:lang w:val="en-US" w:eastAsia="en-US"/>
        </w:rPr>
        <w:t xml:space="preserve">. Thesis. University of </w:t>
      </w:r>
      <w:proofErr w:type="spellStart"/>
      <w:r w:rsidRPr="00D84FE9">
        <w:rPr>
          <w:rFonts w:eastAsia="Calibri"/>
          <w:sz w:val="24"/>
          <w:szCs w:val="24"/>
          <w:lang w:val="en-US" w:eastAsia="en-US"/>
        </w:rPr>
        <w:t>Rijks</w:t>
      </w:r>
      <w:proofErr w:type="spellEnd"/>
      <w:r w:rsidRPr="00D84FE9">
        <w:rPr>
          <w:rFonts w:eastAsia="Calibri"/>
          <w:sz w:val="24"/>
          <w:szCs w:val="24"/>
          <w:lang w:val="en-US" w:eastAsia="en-US"/>
        </w:rPr>
        <w:t xml:space="preserve">, Groningen, Netherlands. </w:t>
      </w:r>
      <w:r w:rsidRPr="00D84FE9">
        <w:rPr>
          <w:rFonts w:eastAsia="Calibri"/>
          <w:sz w:val="24"/>
          <w:szCs w:val="24"/>
          <w:lang w:eastAsia="en-US"/>
        </w:rPr>
        <w:t>1965. 69р.</w:t>
      </w:r>
    </w:p>
    <w:p w:rsidR="00944673" w:rsidRPr="00D84FE9" w:rsidRDefault="00944673" w:rsidP="00944673">
      <w:pPr>
        <w:pStyle w:val="a6"/>
        <w:numPr>
          <w:ilvl w:val="0"/>
          <w:numId w:val="10"/>
        </w:numPr>
        <w:spacing w:before="1" w:line="360" w:lineRule="auto"/>
        <w:ind w:right="829"/>
        <w:jc w:val="both"/>
        <w:rPr>
          <w:rFonts w:eastAsia="Calibri"/>
          <w:sz w:val="24"/>
          <w:szCs w:val="24"/>
          <w:lang w:val="en-US" w:eastAsia="en-US"/>
        </w:rPr>
      </w:pPr>
      <w:proofErr w:type="spellStart"/>
      <w:r w:rsidRPr="00D84FE9">
        <w:rPr>
          <w:rFonts w:eastAsia="Calibri"/>
          <w:b/>
          <w:iCs/>
          <w:sz w:val="24"/>
          <w:szCs w:val="24"/>
          <w:lang w:val="en-US" w:eastAsia="en-US"/>
        </w:rPr>
        <w:t>Ramamoorthy</w:t>
      </w:r>
      <w:proofErr w:type="spellEnd"/>
      <w:r w:rsidRPr="00D84FE9">
        <w:rPr>
          <w:rFonts w:eastAsia="Calibri"/>
          <w:b/>
          <w:iCs/>
          <w:sz w:val="24"/>
          <w:szCs w:val="24"/>
          <w:lang w:val="en-US" w:eastAsia="en-US"/>
        </w:rPr>
        <w:t xml:space="preserve"> S., Manning P.G.</w:t>
      </w:r>
      <w:r w:rsidRPr="00D84FE9">
        <w:rPr>
          <w:rFonts w:eastAsia="Calibri"/>
          <w:sz w:val="24"/>
          <w:szCs w:val="24"/>
          <w:lang w:val="en-US" w:eastAsia="en-US"/>
        </w:rPr>
        <w:t xml:space="preserve"> // Journal of inorganic and nuclear chemistry. 1975. Vol. 37. P. 363-367.</w:t>
      </w:r>
    </w:p>
    <w:p w:rsidR="00944673" w:rsidRPr="00D84FE9" w:rsidRDefault="00944673" w:rsidP="00944673">
      <w:pPr>
        <w:pStyle w:val="a6"/>
        <w:numPr>
          <w:ilvl w:val="0"/>
          <w:numId w:val="10"/>
        </w:numPr>
        <w:spacing w:before="1" w:line="360" w:lineRule="auto"/>
        <w:ind w:right="829"/>
        <w:jc w:val="both"/>
        <w:rPr>
          <w:rFonts w:eastAsia="Calibri"/>
          <w:sz w:val="24"/>
          <w:szCs w:val="24"/>
          <w:lang w:val="en-US" w:eastAsia="en-US"/>
        </w:rPr>
      </w:pPr>
      <w:r w:rsidRPr="00D84FE9">
        <w:rPr>
          <w:rFonts w:eastAsia="Calibri"/>
          <w:b/>
          <w:iCs/>
          <w:sz w:val="24"/>
          <w:szCs w:val="24"/>
          <w:lang w:val="en-US" w:eastAsia="en-US"/>
        </w:rPr>
        <w:t>Schubert J</w:t>
      </w:r>
      <w:r w:rsidRPr="00D84FE9">
        <w:rPr>
          <w:rFonts w:eastAsia="Calibri"/>
          <w:iCs/>
          <w:sz w:val="24"/>
          <w:szCs w:val="24"/>
          <w:lang w:val="en-US" w:eastAsia="en-US"/>
        </w:rPr>
        <w:t>.</w:t>
      </w:r>
      <w:r w:rsidRPr="00D84FE9">
        <w:rPr>
          <w:rFonts w:eastAsia="Calibri"/>
          <w:sz w:val="24"/>
          <w:szCs w:val="24"/>
          <w:lang w:val="en-US" w:eastAsia="en-US"/>
        </w:rPr>
        <w:t xml:space="preserve"> // Journal of the American Chemical Society. 1954. V. 76. Is. 13. </w:t>
      </w:r>
      <w:r w:rsidRPr="00D84FE9">
        <w:rPr>
          <w:rFonts w:eastAsia="Calibri"/>
          <w:sz w:val="24"/>
          <w:szCs w:val="24"/>
          <w:lang w:eastAsia="en-US"/>
        </w:rPr>
        <w:t>Р</w:t>
      </w:r>
      <w:r w:rsidRPr="00D84FE9">
        <w:rPr>
          <w:rFonts w:eastAsia="Calibri"/>
          <w:sz w:val="24"/>
          <w:szCs w:val="24"/>
          <w:lang w:val="en-US" w:eastAsia="en-US"/>
        </w:rPr>
        <w:t>. 3442-3444.</w:t>
      </w:r>
    </w:p>
    <w:p w:rsidR="00944673" w:rsidRPr="00D84FE9" w:rsidRDefault="00944673" w:rsidP="00944673">
      <w:pPr>
        <w:pStyle w:val="a6"/>
        <w:numPr>
          <w:ilvl w:val="0"/>
          <w:numId w:val="10"/>
        </w:numPr>
        <w:spacing w:before="1" w:line="360" w:lineRule="auto"/>
        <w:ind w:right="829"/>
        <w:jc w:val="both"/>
        <w:rPr>
          <w:rFonts w:eastAsia="Calibri"/>
          <w:sz w:val="24"/>
          <w:szCs w:val="24"/>
          <w:lang w:eastAsia="en-US"/>
        </w:rPr>
      </w:pPr>
      <w:r w:rsidRPr="00D84FE9">
        <w:rPr>
          <w:rFonts w:eastAsia="Calibri"/>
          <w:b/>
          <w:iCs/>
          <w:sz w:val="24"/>
          <w:szCs w:val="24"/>
          <w:lang w:val="en-US" w:eastAsia="en-US"/>
        </w:rPr>
        <w:t xml:space="preserve">Nin </w:t>
      </w:r>
      <w:r w:rsidRPr="00D84FE9">
        <w:rPr>
          <w:rFonts w:eastAsia="Calibri"/>
          <w:b/>
          <w:iCs/>
          <w:sz w:val="24"/>
          <w:szCs w:val="24"/>
          <w:lang w:eastAsia="en-US"/>
        </w:rPr>
        <w:t>С</w:t>
      </w:r>
      <w:r w:rsidRPr="00D84FE9">
        <w:rPr>
          <w:rFonts w:eastAsia="Calibri"/>
          <w:b/>
          <w:iCs/>
          <w:sz w:val="24"/>
          <w:szCs w:val="24"/>
          <w:lang w:val="en-US" w:eastAsia="en-US"/>
        </w:rPr>
        <w:t>.</w:t>
      </w:r>
      <w:r w:rsidRPr="00D84FE9">
        <w:rPr>
          <w:rFonts w:eastAsia="Calibri"/>
          <w:sz w:val="24"/>
          <w:szCs w:val="24"/>
          <w:lang w:val="en-US" w:eastAsia="en-US"/>
        </w:rPr>
        <w:t xml:space="preserve"> // Chinese Chemical Letters. </w:t>
      </w:r>
      <w:r w:rsidRPr="00D84FE9">
        <w:rPr>
          <w:rFonts w:eastAsia="Calibri"/>
          <w:sz w:val="24"/>
          <w:szCs w:val="24"/>
          <w:lang w:eastAsia="en-US"/>
        </w:rPr>
        <w:t>1997. V.8. Р. 641.</w:t>
      </w:r>
    </w:p>
    <w:p w:rsidR="00944673" w:rsidRPr="00D84FE9" w:rsidRDefault="00944673" w:rsidP="00944673">
      <w:pPr>
        <w:pStyle w:val="a6"/>
        <w:numPr>
          <w:ilvl w:val="0"/>
          <w:numId w:val="10"/>
        </w:numPr>
        <w:spacing w:line="360" w:lineRule="auto"/>
        <w:ind w:right="829"/>
        <w:jc w:val="both"/>
        <w:rPr>
          <w:rFonts w:eastAsia="Calibri"/>
          <w:sz w:val="24"/>
          <w:szCs w:val="24"/>
          <w:lang w:eastAsia="en-US"/>
        </w:rPr>
      </w:pPr>
      <w:r w:rsidRPr="00D84FE9">
        <w:rPr>
          <w:rFonts w:eastAsia="Calibri"/>
          <w:b/>
          <w:iCs/>
          <w:sz w:val="24"/>
          <w:szCs w:val="24"/>
          <w:lang w:eastAsia="en-US"/>
        </w:rPr>
        <w:t>Васильев В.П.</w:t>
      </w:r>
      <w:r w:rsidRPr="00D84FE9">
        <w:rPr>
          <w:rFonts w:eastAsia="Calibri"/>
          <w:sz w:val="24"/>
          <w:szCs w:val="24"/>
          <w:lang w:eastAsia="en-US"/>
        </w:rPr>
        <w:t xml:space="preserve"> Аналитическая химия. Лабораторный практикум, Дрофа. 2004. 416 </w:t>
      </w:r>
      <w:proofErr w:type="spellStart"/>
      <w:r w:rsidRPr="00D84FE9">
        <w:rPr>
          <w:rFonts w:eastAsia="Calibri"/>
          <w:sz w:val="24"/>
          <w:szCs w:val="24"/>
          <w:lang w:eastAsia="en-US"/>
        </w:rPr>
        <w:t>c</w:t>
      </w:r>
      <w:proofErr w:type="spellEnd"/>
      <w:r w:rsidRPr="00D84FE9">
        <w:rPr>
          <w:rFonts w:eastAsia="Calibri"/>
          <w:sz w:val="24"/>
          <w:szCs w:val="24"/>
          <w:lang w:eastAsia="en-US"/>
        </w:rPr>
        <w:t xml:space="preserve">. </w:t>
      </w:r>
    </w:p>
    <w:p w:rsidR="00944673" w:rsidRPr="00D84FE9" w:rsidRDefault="00944673" w:rsidP="00944673">
      <w:pPr>
        <w:pStyle w:val="a6"/>
        <w:widowControl/>
        <w:numPr>
          <w:ilvl w:val="0"/>
          <w:numId w:val="10"/>
        </w:numPr>
        <w:adjustRightInd w:val="0"/>
        <w:spacing w:line="360" w:lineRule="auto"/>
        <w:ind w:right="0"/>
        <w:contextualSpacing/>
        <w:jc w:val="both"/>
        <w:rPr>
          <w:rFonts w:eastAsia="Calibri"/>
          <w:sz w:val="24"/>
          <w:szCs w:val="24"/>
          <w:lang w:val="en-US" w:eastAsia="en-US"/>
        </w:rPr>
      </w:pPr>
      <w:proofErr w:type="spellStart"/>
      <w:r w:rsidRPr="00D84FE9">
        <w:rPr>
          <w:rFonts w:eastAsia="Calibri"/>
          <w:b/>
          <w:iCs/>
          <w:sz w:val="24"/>
          <w:szCs w:val="24"/>
          <w:lang w:val="en-US" w:eastAsia="en-US"/>
        </w:rPr>
        <w:t>Golovanova</w:t>
      </w:r>
      <w:proofErr w:type="spellEnd"/>
      <w:r w:rsidRPr="00D84FE9">
        <w:rPr>
          <w:rFonts w:eastAsia="Calibri"/>
          <w:b/>
          <w:iCs/>
          <w:sz w:val="24"/>
          <w:szCs w:val="24"/>
          <w:lang w:val="en-US" w:eastAsia="en-US"/>
        </w:rPr>
        <w:t xml:space="preserve"> O.A., </w:t>
      </w:r>
      <w:proofErr w:type="spellStart"/>
      <w:r w:rsidRPr="00D84FE9">
        <w:rPr>
          <w:rFonts w:eastAsia="Calibri"/>
          <w:b/>
          <w:iCs/>
          <w:sz w:val="24"/>
          <w:szCs w:val="24"/>
          <w:lang w:val="en-US" w:eastAsia="en-US"/>
        </w:rPr>
        <w:t>Tomashevsky</w:t>
      </w:r>
      <w:proofErr w:type="spellEnd"/>
      <w:r w:rsidRPr="00D84FE9">
        <w:rPr>
          <w:rFonts w:eastAsia="Calibri"/>
          <w:b/>
          <w:iCs/>
          <w:sz w:val="24"/>
          <w:szCs w:val="24"/>
          <w:lang w:val="en-US" w:eastAsia="en-US"/>
        </w:rPr>
        <w:t xml:space="preserve"> I.A.</w:t>
      </w:r>
      <w:r w:rsidRPr="00D84FE9">
        <w:rPr>
          <w:rFonts w:eastAsia="Calibri"/>
          <w:sz w:val="24"/>
          <w:szCs w:val="24"/>
          <w:lang w:val="en-US" w:eastAsia="en-US"/>
        </w:rPr>
        <w:t xml:space="preserve"> // Russian journal of physical chemistry. 2019. V. 93. № 1. P. 7-17 DOI: 10.1134/S0044453719010084</w:t>
      </w:r>
    </w:p>
    <w:p w:rsidR="00944673" w:rsidRPr="00D84FE9" w:rsidRDefault="00944673" w:rsidP="00944673">
      <w:pPr>
        <w:pStyle w:val="a6"/>
        <w:numPr>
          <w:ilvl w:val="0"/>
          <w:numId w:val="10"/>
        </w:numPr>
        <w:adjustRightInd w:val="0"/>
        <w:spacing w:line="360" w:lineRule="auto"/>
        <w:ind w:right="829"/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D84FE9">
        <w:rPr>
          <w:rFonts w:eastAsia="Calibri"/>
          <w:b/>
          <w:iCs/>
          <w:sz w:val="24"/>
          <w:szCs w:val="24"/>
          <w:lang w:eastAsia="en-US"/>
        </w:rPr>
        <w:t>Эсбенсен</w:t>
      </w:r>
      <w:proofErr w:type="spellEnd"/>
      <w:r w:rsidRPr="00D84FE9">
        <w:rPr>
          <w:rFonts w:eastAsia="Calibri"/>
          <w:b/>
          <w:iCs/>
          <w:sz w:val="24"/>
          <w:szCs w:val="24"/>
          <w:lang w:eastAsia="en-US"/>
        </w:rPr>
        <w:t xml:space="preserve"> К.</w:t>
      </w:r>
      <w:r w:rsidRPr="00D84FE9">
        <w:rPr>
          <w:rFonts w:eastAsia="Calibri"/>
          <w:sz w:val="24"/>
          <w:szCs w:val="24"/>
          <w:lang w:eastAsia="en-US"/>
        </w:rPr>
        <w:t xml:space="preserve"> Анализ многомерных данных. Избранные главы (Пер. с англ. </w:t>
      </w:r>
      <w:proofErr w:type="spellStart"/>
      <w:r w:rsidRPr="00D84FE9">
        <w:rPr>
          <w:rFonts w:eastAsia="Calibri"/>
          <w:sz w:val="24"/>
          <w:szCs w:val="24"/>
          <w:lang w:eastAsia="en-US"/>
        </w:rPr>
        <w:t>С.В.Кучерявского</w:t>
      </w:r>
      <w:proofErr w:type="spellEnd"/>
      <w:r w:rsidRPr="00D84FE9">
        <w:rPr>
          <w:rFonts w:eastAsia="Calibri"/>
          <w:sz w:val="24"/>
          <w:szCs w:val="24"/>
          <w:lang w:eastAsia="en-US"/>
        </w:rPr>
        <w:t>) Ч: ИПХФ РАН, 2005. C. 21-40.</w:t>
      </w:r>
    </w:p>
    <w:p w:rsidR="00944673" w:rsidRPr="00D84FE9" w:rsidRDefault="00944673" w:rsidP="00944673">
      <w:pPr>
        <w:pStyle w:val="a6"/>
        <w:numPr>
          <w:ilvl w:val="0"/>
          <w:numId w:val="10"/>
        </w:numPr>
        <w:spacing w:before="1" w:line="360" w:lineRule="auto"/>
        <w:ind w:right="829"/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D84FE9">
        <w:rPr>
          <w:rFonts w:eastAsia="Calibri"/>
          <w:b/>
          <w:iCs/>
          <w:sz w:val="24"/>
          <w:szCs w:val="24"/>
          <w:lang w:eastAsia="en-US"/>
        </w:rPr>
        <w:t>Манорик</w:t>
      </w:r>
      <w:proofErr w:type="spellEnd"/>
      <w:r w:rsidRPr="00D84FE9">
        <w:rPr>
          <w:rFonts w:eastAsia="Calibri"/>
          <w:b/>
          <w:iCs/>
          <w:sz w:val="24"/>
          <w:szCs w:val="24"/>
          <w:lang w:eastAsia="en-US"/>
        </w:rPr>
        <w:t xml:space="preserve"> П., </w:t>
      </w:r>
      <w:proofErr w:type="spellStart"/>
      <w:r w:rsidRPr="00D84FE9">
        <w:rPr>
          <w:rFonts w:eastAsia="Calibri"/>
          <w:b/>
          <w:iCs/>
          <w:sz w:val="24"/>
          <w:szCs w:val="24"/>
          <w:lang w:eastAsia="en-US"/>
        </w:rPr>
        <w:t>Близнюкова</w:t>
      </w:r>
      <w:proofErr w:type="spellEnd"/>
      <w:r w:rsidRPr="00D84FE9">
        <w:rPr>
          <w:rFonts w:eastAsia="Calibri"/>
          <w:b/>
          <w:iCs/>
          <w:sz w:val="24"/>
          <w:szCs w:val="24"/>
          <w:lang w:eastAsia="en-US"/>
        </w:rPr>
        <w:t xml:space="preserve"> Е., Федоренко М.</w:t>
      </w:r>
      <w:r w:rsidRPr="00D84FE9">
        <w:rPr>
          <w:rFonts w:eastAsia="Calibri"/>
          <w:sz w:val="24"/>
          <w:szCs w:val="24"/>
          <w:lang w:eastAsia="en-US"/>
        </w:rPr>
        <w:t xml:space="preserve"> // Журнал </w:t>
      </w:r>
      <w:proofErr w:type="spellStart"/>
      <w:r w:rsidRPr="00D84FE9">
        <w:rPr>
          <w:rFonts w:eastAsia="Calibri"/>
          <w:sz w:val="24"/>
          <w:szCs w:val="24"/>
          <w:lang w:eastAsia="en-US"/>
        </w:rPr>
        <w:t>неорг</w:t>
      </w:r>
      <w:proofErr w:type="spellEnd"/>
      <w:r w:rsidRPr="00D84FE9">
        <w:rPr>
          <w:rFonts w:eastAsia="Calibri"/>
          <w:sz w:val="24"/>
          <w:szCs w:val="24"/>
          <w:lang w:eastAsia="en-US"/>
        </w:rPr>
        <w:t xml:space="preserve">. химии. 1988. Т. 33, </w:t>
      </w:r>
      <w:proofErr w:type="spellStart"/>
      <w:r w:rsidRPr="00D84FE9">
        <w:rPr>
          <w:rFonts w:eastAsia="Calibri"/>
          <w:sz w:val="24"/>
          <w:szCs w:val="24"/>
          <w:lang w:eastAsia="en-US"/>
        </w:rPr>
        <w:t>Вып</w:t>
      </w:r>
      <w:proofErr w:type="spellEnd"/>
      <w:r w:rsidRPr="00D84FE9">
        <w:rPr>
          <w:rFonts w:eastAsia="Calibri"/>
          <w:sz w:val="24"/>
          <w:szCs w:val="24"/>
          <w:lang w:eastAsia="en-US"/>
        </w:rPr>
        <w:t>. 4. C. 977-982.</w:t>
      </w:r>
    </w:p>
    <w:p w:rsidR="00944673" w:rsidRPr="00D84FE9" w:rsidRDefault="00944673" w:rsidP="00944673">
      <w:pPr>
        <w:pStyle w:val="a6"/>
        <w:numPr>
          <w:ilvl w:val="0"/>
          <w:numId w:val="10"/>
        </w:numPr>
        <w:spacing w:before="1" w:line="360" w:lineRule="auto"/>
        <w:ind w:right="829"/>
        <w:jc w:val="both"/>
        <w:rPr>
          <w:sz w:val="24"/>
          <w:szCs w:val="24"/>
          <w:lang w:val="en-US"/>
        </w:rPr>
      </w:pPr>
      <w:proofErr w:type="spellStart"/>
      <w:r w:rsidRPr="00D84FE9">
        <w:rPr>
          <w:rFonts w:eastAsia="Calibri"/>
          <w:b/>
          <w:iCs/>
          <w:sz w:val="24"/>
          <w:szCs w:val="24"/>
          <w:lang w:val="en-US" w:eastAsia="en-US"/>
        </w:rPr>
        <w:t>Sajadi</w:t>
      </w:r>
      <w:proofErr w:type="spellEnd"/>
      <w:r w:rsidRPr="00D84FE9">
        <w:rPr>
          <w:rFonts w:eastAsia="Calibri"/>
          <w:b/>
          <w:iCs/>
          <w:sz w:val="24"/>
          <w:szCs w:val="24"/>
          <w:lang w:val="en-US" w:eastAsia="en-US"/>
        </w:rPr>
        <w:t xml:space="preserve"> S.A.</w:t>
      </w:r>
      <w:r w:rsidRPr="00D84FE9">
        <w:rPr>
          <w:rFonts w:eastAsia="Calibri"/>
          <w:sz w:val="24"/>
          <w:szCs w:val="24"/>
          <w:lang w:val="en-US" w:eastAsia="en-US"/>
        </w:rPr>
        <w:t xml:space="preserve"> // American journal of chemistry. 2011. Is. 1. № 2. P. 60-64.</w:t>
      </w:r>
    </w:p>
    <w:p w:rsidR="00944673" w:rsidRPr="00D84FE9" w:rsidRDefault="00944673" w:rsidP="00944673">
      <w:pPr>
        <w:pStyle w:val="a6"/>
        <w:numPr>
          <w:ilvl w:val="0"/>
          <w:numId w:val="10"/>
        </w:numPr>
        <w:spacing w:before="1" w:line="360" w:lineRule="auto"/>
        <w:ind w:right="829"/>
        <w:jc w:val="both"/>
        <w:rPr>
          <w:rFonts w:eastAsia="Calibri"/>
          <w:sz w:val="24"/>
          <w:szCs w:val="24"/>
          <w:lang w:val="en-US" w:eastAsia="en-US"/>
        </w:rPr>
      </w:pPr>
      <w:proofErr w:type="spellStart"/>
      <w:r w:rsidRPr="00D84FE9">
        <w:rPr>
          <w:rFonts w:eastAsia="Calibri"/>
          <w:b/>
          <w:iCs/>
          <w:sz w:val="24"/>
          <w:szCs w:val="24"/>
          <w:lang w:val="en-US" w:eastAsia="en-US"/>
        </w:rPr>
        <w:lastRenderedPageBreak/>
        <w:t>Bottari</w:t>
      </w:r>
      <w:proofErr w:type="spellEnd"/>
      <w:r w:rsidRPr="00D84FE9">
        <w:rPr>
          <w:rFonts w:eastAsia="Calibri"/>
          <w:b/>
          <w:iCs/>
          <w:sz w:val="24"/>
          <w:szCs w:val="24"/>
          <w:lang w:val="en-US" w:eastAsia="en-US"/>
        </w:rPr>
        <w:t xml:space="preserve"> E., Porto R.</w:t>
      </w:r>
      <w:r w:rsidRPr="00D84FE9">
        <w:rPr>
          <w:rFonts w:eastAsia="Calibri"/>
          <w:iCs/>
          <w:sz w:val="24"/>
          <w:szCs w:val="24"/>
          <w:lang w:val="en-US" w:eastAsia="en-US"/>
        </w:rPr>
        <w:t xml:space="preserve"> </w:t>
      </w:r>
      <w:r w:rsidRPr="00D84FE9">
        <w:rPr>
          <w:rFonts w:eastAsia="Calibri"/>
          <w:sz w:val="24"/>
          <w:szCs w:val="24"/>
          <w:lang w:val="en-US" w:eastAsia="en-US"/>
        </w:rPr>
        <w:t xml:space="preserve">// </w:t>
      </w:r>
      <w:proofErr w:type="spellStart"/>
      <w:r w:rsidRPr="00D84FE9">
        <w:rPr>
          <w:rFonts w:eastAsia="Calibri"/>
          <w:sz w:val="24"/>
          <w:szCs w:val="24"/>
          <w:lang w:val="en-US" w:eastAsia="en-US"/>
        </w:rPr>
        <w:t>Annali</w:t>
      </w:r>
      <w:proofErr w:type="spellEnd"/>
      <w:r w:rsidRPr="00D84FE9">
        <w:rPr>
          <w:rFonts w:eastAsia="Calibri"/>
          <w:sz w:val="24"/>
          <w:szCs w:val="24"/>
          <w:lang w:val="en-US" w:eastAsia="en-US"/>
        </w:rPr>
        <w:t xml:space="preserve"> </w:t>
      </w:r>
      <w:proofErr w:type="spellStart"/>
      <w:r w:rsidRPr="00D84FE9">
        <w:rPr>
          <w:rFonts w:eastAsia="Calibri"/>
          <w:sz w:val="24"/>
          <w:szCs w:val="24"/>
          <w:lang w:val="en-US" w:eastAsia="en-US"/>
        </w:rPr>
        <w:t>di</w:t>
      </w:r>
      <w:proofErr w:type="spellEnd"/>
      <w:r w:rsidRPr="00D84FE9">
        <w:rPr>
          <w:rFonts w:eastAsia="Calibri"/>
          <w:sz w:val="24"/>
          <w:szCs w:val="24"/>
          <w:lang w:val="en-US" w:eastAsia="en-US"/>
        </w:rPr>
        <w:t xml:space="preserve"> </w:t>
      </w:r>
      <w:r w:rsidRPr="00D84FE9">
        <w:rPr>
          <w:rFonts w:eastAsia="Calibri"/>
          <w:sz w:val="24"/>
          <w:szCs w:val="24"/>
          <w:lang w:eastAsia="en-US"/>
        </w:rPr>
        <w:t>с</w:t>
      </w:r>
      <w:proofErr w:type="spellStart"/>
      <w:r w:rsidRPr="00D84FE9">
        <w:rPr>
          <w:rFonts w:eastAsia="Calibri"/>
          <w:sz w:val="24"/>
          <w:szCs w:val="24"/>
          <w:lang w:val="en-US" w:eastAsia="en-US"/>
        </w:rPr>
        <w:t>himica</w:t>
      </w:r>
      <w:proofErr w:type="spellEnd"/>
      <w:r w:rsidRPr="00D84FE9">
        <w:rPr>
          <w:rFonts w:eastAsia="Calibri"/>
          <w:sz w:val="24"/>
          <w:szCs w:val="24"/>
          <w:lang w:val="en-US" w:eastAsia="en-US"/>
        </w:rPr>
        <w:t xml:space="preserve"> (Rome). 1985. V.75. </w:t>
      </w:r>
      <w:r w:rsidRPr="00D84FE9">
        <w:rPr>
          <w:rFonts w:eastAsia="Calibri"/>
          <w:sz w:val="24"/>
          <w:szCs w:val="24"/>
          <w:lang w:eastAsia="en-US"/>
        </w:rPr>
        <w:t>Р</w:t>
      </w:r>
      <w:r w:rsidRPr="00D84FE9">
        <w:rPr>
          <w:rFonts w:eastAsia="Calibri"/>
          <w:sz w:val="24"/>
          <w:szCs w:val="24"/>
          <w:lang w:val="en-US" w:eastAsia="en-US"/>
        </w:rPr>
        <w:t>. 393-398.</w:t>
      </w:r>
    </w:p>
    <w:p w:rsidR="00944673" w:rsidRPr="00D84FE9" w:rsidRDefault="00944673" w:rsidP="00944673">
      <w:pPr>
        <w:pStyle w:val="a6"/>
        <w:numPr>
          <w:ilvl w:val="0"/>
          <w:numId w:val="10"/>
        </w:numPr>
        <w:spacing w:line="360" w:lineRule="auto"/>
        <w:ind w:right="829"/>
        <w:jc w:val="both"/>
        <w:rPr>
          <w:iCs/>
          <w:sz w:val="24"/>
          <w:szCs w:val="24"/>
          <w:lang w:val="en-US"/>
        </w:rPr>
      </w:pPr>
      <w:r w:rsidRPr="00D84FE9">
        <w:rPr>
          <w:rFonts w:eastAsia="Calibri"/>
          <w:b/>
          <w:iCs/>
          <w:sz w:val="24"/>
          <w:szCs w:val="24"/>
          <w:lang w:val="en-US" w:eastAsia="en-US"/>
        </w:rPr>
        <w:t xml:space="preserve">Rey F., </w:t>
      </w:r>
      <w:proofErr w:type="spellStart"/>
      <w:r w:rsidRPr="00D84FE9">
        <w:rPr>
          <w:rFonts w:eastAsia="Calibri"/>
          <w:b/>
          <w:iCs/>
          <w:sz w:val="24"/>
          <w:szCs w:val="24"/>
          <w:lang w:val="en-US" w:eastAsia="en-US"/>
        </w:rPr>
        <w:t>Antelo</w:t>
      </w:r>
      <w:proofErr w:type="spellEnd"/>
      <w:r w:rsidRPr="00D84FE9">
        <w:rPr>
          <w:rFonts w:eastAsia="Calibri"/>
          <w:b/>
          <w:iCs/>
          <w:sz w:val="24"/>
          <w:szCs w:val="24"/>
          <w:lang w:val="en-US" w:eastAsia="en-US"/>
        </w:rPr>
        <w:t xml:space="preserve"> J., </w:t>
      </w:r>
      <w:proofErr w:type="spellStart"/>
      <w:r w:rsidRPr="00D84FE9">
        <w:rPr>
          <w:rFonts w:eastAsia="Calibri"/>
          <w:b/>
          <w:iCs/>
          <w:sz w:val="24"/>
          <w:szCs w:val="24"/>
          <w:lang w:val="en-US" w:eastAsia="en-US"/>
        </w:rPr>
        <w:t>Arce</w:t>
      </w:r>
      <w:proofErr w:type="spellEnd"/>
      <w:r w:rsidRPr="00D84FE9">
        <w:rPr>
          <w:rFonts w:eastAsia="Calibri"/>
          <w:b/>
          <w:iCs/>
          <w:sz w:val="24"/>
          <w:szCs w:val="24"/>
          <w:lang w:val="en-US" w:eastAsia="en-US"/>
        </w:rPr>
        <w:t xml:space="preserve"> F.</w:t>
      </w:r>
      <w:r w:rsidRPr="00D84FE9">
        <w:rPr>
          <w:iCs/>
          <w:sz w:val="24"/>
          <w:szCs w:val="24"/>
          <w:lang w:val="en-US"/>
        </w:rPr>
        <w:t xml:space="preserve"> </w:t>
      </w:r>
      <w:r w:rsidRPr="00D84FE9">
        <w:rPr>
          <w:rFonts w:eastAsia="Calibri"/>
          <w:sz w:val="24"/>
          <w:szCs w:val="24"/>
          <w:lang w:val="en-US" w:eastAsia="en-US"/>
        </w:rPr>
        <w:t xml:space="preserve">// Polyhedron. V.9, Is.5. 1990. </w:t>
      </w:r>
      <w:r w:rsidRPr="00D84FE9">
        <w:rPr>
          <w:rFonts w:eastAsia="Calibri"/>
          <w:sz w:val="24"/>
          <w:szCs w:val="24"/>
          <w:lang w:eastAsia="en-US"/>
        </w:rPr>
        <w:t>Р</w:t>
      </w:r>
      <w:r w:rsidRPr="00D84FE9">
        <w:rPr>
          <w:rFonts w:eastAsia="Calibri"/>
          <w:sz w:val="24"/>
          <w:szCs w:val="24"/>
          <w:lang w:val="en-US" w:eastAsia="en-US"/>
        </w:rPr>
        <w:t>. 665-668.</w:t>
      </w: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FE3C78" w:rsidRDefault="00FE3C78" w:rsidP="00FE3C7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B179CE" w:rsidRPr="00B179CE" w:rsidRDefault="00B179CE" w:rsidP="00FE3C78">
      <w:pPr>
        <w:pStyle w:val="a6"/>
        <w:spacing w:line="360" w:lineRule="auto"/>
        <w:ind w:left="720" w:firstLine="0"/>
        <w:jc w:val="center"/>
        <w:rPr>
          <w:sz w:val="28"/>
          <w:szCs w:val="28"/>
        </w:rPr>
      </w:pPr>
      <w:r w:rsidRPr="00B179CE">
        <w:rPr>
          <w:sz w:val="28"/>
          <w:szCs w:val="28"/>
        </w:rPr>
        <w:lastRenderedPageBreak/>
        <w:t>ТАБЛИЦЫ</w:t>
      </w:r>
    </w:p>
    <w:p w:rsidR="00B179CE" w:rsidRPr="00FE3C78" w:rsidRDefault="00B179CE" w:rsidP="00FE3C78">
      <w:pPr>
        <w:spacing w:line="360" w:lineRule="auto"/>
        <w:ind w:left="360"/>
        <w:jc w:val="center"/>
        <w:rPr>
          <w:b/>
          <w:sz w:val="28"/>
          <w:szCs w:val="28"/>
          <w:lang w:eastAsia="ar-SA"/>
        </w:rPr>
      </w:pPr>
    </w:p>
    <w:p w:rsidR="00B179CE" w:rsidRPr="00FE3C78" w:rsidRDefault="00FE3C78" w:rsidP="00FE3C78">
      <w:pPr>
        <w:spacing w:line="360" w:lineRule="auto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Таблица</w:t>
      </w:r>
      <w:r w:rsidR="00B179CE" w:rsidRPr="00FE3C78">
        <w:rPr>
          <w:b/>
          <w:sz w:val="24"/>
          <w:szCs w:val="24"/>
          <w:lang w:eastAsia="ar-SA"/>
        </w:rPr>
        <w:t xml:space="preserve"> 1. </w:t>
      </w:r>
      <w:r w:rsidR="00B179CE" w:rsidRPr="00FE3C78">
        <w:rPr>
          <w:sz w:val="24"/>
          <w:szCs w:val="24"/>
        </w:rPr>
        <w:t>Концентрации компонентов рабочих смесей (</w:t>
      </w:r>
      <w:r w:rsidR="00B179CE" w:rsidRPr="00FE3C78">
        <w:rPr>
          <w:sz w:val="24"/>
          <w:szCs w:val="24"/>
          <w:lang w:val="en-US"/>
        </w:rPr>
        <w:t>M</w:t>
      </w:r>
      <w:r w:rsidR="00B179CE" w:rsidRPr="00FE3C78">
        <w:rPr>
          <w:sz w:val="24"/>
          <w:szCs w:val="24"/>
        </w:rPr>
        <w:t xml:space="preserve"> = </w:t>
      </w:r>
      <w:r w:rsidR="00B179CE" w:rsidRPr="00FE3C78">
        <w:rPr>
          <w:sz w:val="24"/>
          <w:szCs w:val="24"/>
          <w:lang w:val="en-US"/>
        </w:rPr>
        <w:t>Ca</w:t>
      </w:r>
      <w:r w:rsidR="00B179CE" w:rsidRPr="00FE3C78">
        <w:rPr>
          <w:sz w:val="24"/>
          <w:szCs w:val="24"/>
        </w:rPr>
        <w:t xml:space="preserve">, </w:t>
      </w:r>
      <w:r w:rsidR="00B179CE" w:rsidRPr="00FE3C78">
        <w:rPr>
          <w:sz w:val="24"/>
          <w:szCs w:val="24"/>
          <w:lang w:val="en-US"/>
        </w:rPr>
        <w:t>Mg</w:t>
      </w:r>
      <w:r w:rsidR="00B179CE" w:rsidRPr="00FE3C78">
        <w:rPr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870"/>
        <w:gridCol w:w="2693"/>
      </w:tblGrid>
      <w:tr w:rsidR="00B179CE" w:rsidRPr="00B179CE" w:rsidTr="00C94C18">
        <w:trPr>
          <w:jc w:val="center"/>
        </w:trPr>
        <w:tc>
          <w:tcPr>
            <w:tcW w:w="1384" w:type="dxa"/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E3C78">
              <w:rPr>
                <w:sz w:val="24"/>
                <w:szCs w:val="24"/>
                <w:lang w:val="en-US"/>
              </w:rPr>
              <w:t>Смесь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С(M(NO</w:t>
            </w:r>
            <w:r w:rsidRPr="00FE3C78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FE3C78">
              <w:rPr>
                <w:sz w:val="24"/>
                <w:szCs w:val="24"/>
                <w:lang w:val="en-US"/>
              </w:rPr>
              <w:t>)</w:t>
            </w:r>
            <w:r w:rsidRPr="00FE3C78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FE3C78">
              <w:rPr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FE3C78">
              <w:rPr>
                <w:sz w:val="24"/>
                <w:szCs w:val="24"/>
                <w:lang w:val="en-US"/>
              </w:rPr>
              <w:t>моль</w:t>
            </w:r>
            <w:proofErr w:type="spellEnd"/>
            <w:r w:rsidRPr="00FE3C78">
              <w:rPr>
                <w:sz w:val="24"/>
                <w:szCs w:val="24"/>
                <w:lang w:val="en-US"/>
              </w:rPr>
              <w:t>/л</w:t>
            </w:r>
          </w:p>
        </w:tc>
        <w:tc>
          <w:tcPr>
            <w:tcW w:w="2693" w:type="dxa"/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gramStart"/>
            <w:r w:rsidRPr="00FE3C78">
              <w:rPr>
                <w:sz w:val="24"/>
                <w:szCs w:val="24"/>
              </w:rPr>
              <w:t>С(</w:t>
            </w:r>
            <w:proofErr w:type="spellStart"/>
            <w:proofErr w:type="gramEnd"/>
            <w:r w:rsidRPr="00FE3C78">
              <w:rPr>
                <w:sz w:val="24"/>
                <w:szCs w:val="24"/>
              </w:rPr>
              <w:t>ак-ты</w:t>
            </w:r>
            <w:proofErr w:type="spellEnd"/>
            <w:r w:rsidRPr="00FE3C78">
              <w:rPr>
                <w:sz w:val="24"/>
                <w:szCs w:val="24"/>
              </w:rPr>
              <w:t>), моль/л</w:t>
            </w:r>
          </w:p>
        </w:tc>
      </w:tr>
      <w:tr w:rsidR="00B179CE" w:rsidRPr="000C4214" w:rsidTr="00C94C18">
        <w:trPr>
          <w:jc w:val="center"/>
        </w:trPr>
        <w:tc>
          <w:tcPr>
            <w:tcW w:w="1384" w:type="dxa"/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70" w:type="dxa"/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0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>0100</w:t>
            </w:r>
          </w:p>
        </w:tc>
        <w:tc>
          <w:tcPr>
            <w:tcW w:w="2693" w:type="dxa"/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0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>00001</w:t>
            </w:r>
          </w:p>
        </w:tc>
      </w:tr>
      <w:tr w:rsidR="00B179CE" w:rsidRPr="000C4214" w:rsidTr="00C94C18">
        <w:trPr>
          <w:jc w:val="center"/>
        </w:trPr>
        <w:tc>
          <w:tcPr>
            <w:tcW w:w="1384" w:type="dxa"/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70" w:type="dxa"/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0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>0500</w:t>
            </w:r>
          </w:p>
        </w:tc>
        <w:tc>
          <w:tcPr>
            <w:tcW w:w="2693" w:type="dxa"/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0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>0005</w:t>
            </w:r>
          </w:p>
        </w:tc>
      </w:tr>
      <w:tr w:rsidR="00B179CE" w:rsidRPr="000C4214" w:rsidTr="00C94C18">
        <w:trPr>
          <w:jc w:val="center"/>
        </w:trPr>
        <w:tc>
          <w:tcPr>
            <w:tcW w:w="1384" w:type="dxa"/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870" w:type="dxa"/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0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>0010</w:t>
            </w:r>
          </w:p>
        </w:tc>
        <w:tc>
          <w:tcPr>
            <w:tcW w:w="2693" w:type="dxa"/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0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>0001</w:t>
            </w:r>
          </w:p>
        </w:tc>
      </w:tr>
      <w:tr w:rsidR="00B179CE" w:rsidRPr="000C4214" w:rsidTr="00C94C18">
        <w:trPr>
          <w:jc w:val="center"/>
        </w:trPr>
        <w:tc>
          <w:tcPr>
            <w:tcW w:w="1384" w:type="dxa"/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870" w:type="dxa"/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0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>0050</w:t>
            </w:r>
          </w:p>
        </w:tc>
        <w:tc>
          <w:tcPr>
            <w:tcW w:w="2693" w:type="dxa"/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0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>0050</w:t>
            </w:r>
          </w:p>
        </w:tc>
      </w:tr>
      <w:tr w:rsidR="00B179CE" w:rsidRPr="000C4214" w:rsidTr="00C94C18">
        <w:trPr>
          <w:jc w:val="center"/>
        </w:trPr>
        <w:tc>
          <w:tcPr>
            <w:tcW w:w="1384" w:type="dxa"/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870" w:type="dxa"/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0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>0001</w:t>
            </w:r>
          </w:p>
        </w:tc>
        <w:tc>
          <w:tcPr>
            <w:tcW w:w="2693" w:type="dxa"/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0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>0010</w:t>
            </w:r>
          </w:p>
        </w:tc>
      </w:tr>
    </w:tbl>
    <w:p w:rsidR="00B179CE" w:rsidRPr="00FE3C78" w:rsidRDefault="00B179CE" w:rsidP="00FE3C78">
      <w:pPr>
        <w:spacing w:line="360" w:lineRule="auto"/>
        <w:ind w:left="360"/>
        <w:jc w:val="both"/>
        <w:rPr>
          <w:b/>
          <w:sz w:val="24"/>
          <w:szCs w:val="24"/>
          <w:lang w:eastAsia="ar-SA"/>
        </w:rPr>
      </w:pPr>
    </w:p>
    <w:p w:rsidR="00B179CE" w:rsidRPr="00FE3C78" w:rsidRDefault="00FE3C78" w:rsidP="00FE3C78">
      <w:pPr>
        <w:spacing w:line="360" w:lineRule="auto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Таблица</w:t>
      </w:r>
      <w:r w:rsidR="00B179CE" w:rsidRPr="00FE3C78">
        <w:rPr>
          <w:b/>
          <w:sz w:val="24"/>
          <w:szCs w:val="24"/>
          <w:lang w:eastAsia="ar-SA"/>
        </w:rPr>
        <w:t xml:space="preserve"> 2. </w:t>
      </w:r>
      <w:r w:rsidR="00B179CE" w:rsidRPr="00FE3C78">
        <w:rPr>
          <w:sz w:val="24"/>
          <w:szCs w:val="24"/>
        </w:rPr>
        <w:t>Характеристика аминокислот</w:t>
      </w:r>
    </w:p>
    <w:tbl>
      <w:tblPr>
        <w:tblW w:w="8281" w:type="dxa"/>
        <w:jc w:val="center"/>
        <w:tblInd w:w="-2216" w:type="dxa"/>
        <w:tblBorders>
          <w:top w:val="single" w:sz="4" w:space="0" w:color="auto"/>
          <w:bottom w:val="single" w:sz="4" w:space="0" w:color="auto"/>
        </w:tblBorders>
        <w:tblLayout w:type="fixed"/>
        <w:tblLook w:val="00A0"/>
      </w:tblPr>
      <w:tblGrid>
        <w:gridCol w:w="2358"/>
        <w:gridCol w:w="1276"/>
        <w:gridCol w:w="1559"/>
        <w:gridCol w:w="992"/>
        <w:gridCol w:w="992"/>
        <w:gridCol w:w="1104"/>
      </w:tblGrid>
      <w:tr w:rsidR="00B179CE" w:rsidRPr="000C4214" w:rsidTr="00C94C18">
        <w:trPr>
          <w:trHeight w:val="57"/>
          <w:jc w:val="center"/>
        </w:trPr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eastAsia="ar-SA"/>
              </w:rPr>
            </w:pPr>
            <w:r w:rsidRPr="00FE3C78">
              <w:rPr>
                <w:sz w:val="24"/>
                <w:szCs w:val="24"/>
              </w:rPr>
              <w:t>Аминокислота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FE3C78">
              <w:rPr>
                <w:sz w:val="24"/>
                <w:szCs w:val="24"/>
              </w:rPr>
              <w:t>Обозна-чение</w:t>
            </w:r>
            <w:proofErr w:type="spellEnd"/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eastAsia="ar-SA"/>
              </w:rPr>
            </w:pPr>
            <w:r w:rsidRPr="00FE3C78">
              <w:rPr>
                <w:sz w:val="24"/>
                <w:szCs w:val="24"/>
              </w:rPr>
              <w:t>Брутто-формула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  <w:lang w:eastAsia="ar-SA"/>
              </w:rPr>
            </w:pPr>
            <w:r w:rsidRPr="00FE3C78">
              <w:rPr>
                <w:sz w:val="24"/>
                <w:szCs w:val="24"/>
              </w:rPr>
              <w:t>Константы</w:t>
            </w:r>
          </w:p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  <w:lang w:eastAsia="ar-SA"/>
              </w:rPr>
            </w:pPr>
            <w:r w:rsidRPr="00FE3C78">
              <w:rPr>
                <w:sz w:val="24"/>
                <w:szCs w:val="24"/>
              </w:rPr>
              <w:t xml:space="preserve">диссоциации, </w:t>
            </w:r>
            <w:proofErr w:type="spellStart"/>
            <w:r w:rsidRPr="00FE3C78">
              <w:rPr>
                <w:sz w:val="24"/>
                <w:szCs w:val="24"/>
                <w:lang w:val="en-US"/>
              </w:rPr>
              <w:t>pK</w:t>
            </w:r>
            <w:proofErr w:type="spellEnd"/>
          </w:p>
        </w:tc>
      </w:tr>
      <w:tr w:rsidR="00B179CE" w:rsidRPr="000C4214" w:rsidTr="00C94C18">
        <w:trPr>
          <w:trHeight w:val="57"/>
          <w:jc w:val="center"/>
        </w:trPr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pacing w:line="360" w:lineRule="auto"/>
              <w:ind w:left="36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pacing w:line="360" w:lineRule="auto"/>
              <w:ind w:left="36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pacing w:line="360" w:lineRule="auto"/>
              <w:ind w:left="36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vertAlign w:val="subscript"/>
              </w:rPr>
            </w:pPr>
            <w:r w:rsidRPr="00FE3C78">
              <w:rPr>
                <w:sz w:val="24"/>
                <w:szCs w:val="24"/>
                <w:lang w:val="en-US"/>
              </w:rPr>
              <w:t>α</w:t>
            </w:r>
            <w:r w:rsidRPr="00FE3C78">
              <w:rPr>
                <w:sz w:val="24"/>
                <w:szCs w:val="24"/>
              </w:rPr>
              <w:t>-</w:t>
            </w:r>
            <w:r w:rsidRPr="00FE3C78">
              <w:rPr>
                <w:sz w:val="24"/>
                <w:szCs w:val="24"/>
                <w:lang w:val="en-US"/>
              </w:rPr>
              <w:t>COOH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eastAsia="ar-SA"/>
              </w:rPr>
            </w:pPr>
            <w:r w:rsidRPr="00FE3C78">
              <w:rPr>
                <w:sz w:val="24"/>
                <w:szCs w:val="24"/>
                <w:lang w:val="en-US"/>
              </w:rPr>
              <w:t>α</w:t>
            </w:r>
            <w:r w:rsidRPr="00FE3C78">
              <w:rPr>
                <w:sz w:val="24"/>
                <w:szCs w:val="24"/>
              </w:rPr>
              <w:t>-</w:t>
            </w:r>
            <w:r w:rsidRPr="00FE3C78">
              <w:rPr>
                <w:sz w:val="24"/>
                <w:szCs w:val="24"/>
                <w:lang w:val="en-US"/>
              </w:rPr>
              <w:t>NH</w:t>
            </w:r>
            <w:r w:rsidRPr="00FE3C78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  <w:lang w:eastAsia="ar-SA"/>
              </w:rPr>
            </w:pPr>
            <w:r w:rsidRPr="00FE3C78">
              <w:rPr>
                <w:sz w:val="24"/>
                <w:szCs w:val="24"/>
                <w:lang w:eastAsia="ar-SA"/>
              </w:rPr>
              <w:t xml:space="preserve">пр. </w:t>
            </w:r>
            <w:proofErr w:type="spellStart"/>
            <w:r w:rsidRPr="00FE3C78">
              <w:rPr>
                <w:sz w:val="24"/>
                <w:szCs w:val="24"/>
                <w:lang w:eastAsia="ar-SA"/>
              </w:rPr>
              <w:t>ион</w:t>
            </w:r>
            <w:proofErr w:type="gramStart"/>
            <w:r w:rsidRPr="00FE3C78">
              <w:rPr>
                <w:sz w:val="24"/>
                <w:szCs w:val="24"/>
                <w:lang w:eastAsia="ar-SA"/>
              </w:rPr>
              <w:t>.г</w:t>
            </w:r>
            <w:proofErr w:type="gramEnd"/>
            <w:r w:rsidRPr="00FE3C78">
              <w:rPr>
                <w:sz w:val="24"/>
                <w:szCs w:val="24"/>
                <w:lang w:eastAsia="ar-SA"/>
              </w:rPr>
              <w:t>руппы</w:t>
            </w:r>
            <w:proofErr w:type="spellEnd"/>
          </w:p>
        </w:tc>
      </w:tr>
      <w:tr w:rsidR="00B179CE" w:rsidRPr="000C4214" w:rsidTr="00C94C18">
        <w:trPr>
          <w:trHeight w:val="57"/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eastAsia="ar-SA"/>
              </w:rPr>
            </w:pPr>
            <w:r w:rsidRPr="00FE3C78">
              <w:rPr>
                <w:sz w:val="24"/>
                <w:szCs w:val="24"/>
              </w:rPr>
              <w:t>Глицин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FE3C78">
              <w:rPr>
                <w:sz w:val="24"/>
                <w:szCs w:val="24"/>
                <w:lang w:val="en-US"/>
              </w:rPr>
              <w:t>Gly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jc w:val="center"/>
              <w:rPr>
                <w:sz w:val="24"/>
                <w:szCs w:val="24"/>
                <w:vertAlign w:val="subscript"/>
                <w:lang w:eastAsia="ar-SA"/>
              </w:rPr>
            </w:pPr>
            <w:r w:rsidRPr="00FE3C78">
              <w:rPr>
                <w:sz w:val="24"/>
                <w:szCs w:val="24"/>
                <w:lang w:val="en-US"/>
              </w:rPr>
              <w:t>C</w:t>
            </w:r>
            <w:r w:rsidRPr="00FE3C78">
              <w:rPr>
                <w:sz w:val="24"/>
                <w:szCs w:val="24"/>
                <w:vertAlign w:val="subscript"/>
              </w:rPr>
              <w:t>2</w:t>
            </w:r>
            <w:r w:rsidRPr="00FE3C78">
              <w:rPr>
                <w:sz w:val="24"/>
                <w:szCs w:val="24"/>
                <w:lang w:val="en-US"/>
              </w:rPr>
              <w:t>H</w:t>
            </w:r>
            <w:r w:rsidRPr="00FE3C78">
              <w:rPr>
                <w:sz w:val="24"/>
                <w:szCs w:val="24"/>
                <w:vertAlign w:val="subscript"/>
              </w:rPr>
              <w:t>5</w:t>
            </w:r>
            <w:r w:rsidRPr="00FE3C78">
              <w:rPr>
                <w:sz w:val="24"/>
                <w:szCs w:val="24"/>
                <w:lang w:val="en-US"/>
              </w:rPr>
              <w:t>NO</w:t>
            </w:r>
            <w:r w:rsidRPr="00FE3C78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eastAsia="ar-SA"/>
              </w:rPr>
            </w:pPr>
            <w:r w:rsidRPr="00FE3C78">
              <w:rPr>
                <w:sz w:val="24"/>
                <w:szCs w:val="24"/>
              </w:rPr>
              <w:t>2.35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eastAsia="ar-SA"/>
              </w:rPr>
            </w:pPr>
            <w:r w:rsidRPr="00FE3C78">
              <w:rPr>
                <w:sz w:val="24"/>
                <w:szCs w:val="24"/>
              </w:rPr>
              <w:t>9.78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</w:tr>
      <w:tr w:rsidR="00B179CE" w:rsidRPr="000C4214" w:rsidTr="00C94C18">
        <w:trPr>
          <w:trHeight w:val="461"/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Аланин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  <w:lang w:val="en-US"/>
              </w:rPr>
              <w:t>Ala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  <w:lang w:val="en-US"/>
              </w:rPr>
              <w:t>C</w:t>
            </w:r>
            <w:r w:rsidRPr="00FE3C78">
              <w:rPr>
                <w:sz w:val="24"/>
                <w:szCs w:val="24"/>
                <w:vertAlign w:val="subscript"/>
              </w:rPr>
              <w:t>3</w:t>
            </w:r>
            <w:r w:rsidRPr="00FE3C78">
              <w:rPr>
                <w:sz w:val="24"/>
                <w:szCs w:val="24"/>
                <w:lang w:val="en-US"/>
              </w:rPr>
              <w:t>H</w:t>
            </w:r>
            <w:r w:rsidRPr="00FE3C78">
              <w:rPr>
                <w:sz w:val="24"/>
                <w:szCs w:val="24"/>
                <w:vertAlign w:val="subscript"/>
              </w:rPr>
              <w:t>7</w:t>
            </w:r>
            <w:r w:rsidRPr="00FE3C78">
              <w:rPr>
                <w:sz w:val="24"/>
                <w:szCs w:val="24"/>
                <w:lang w:val="en-US"/>
              </w:rPr>
              <w:t>NO</w:t>
            </w:r>
            <w:r w:rsidRPr="00FE3C78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9.78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</w:tr>
      <w:tr w:rsidR="00B179CE" w:rsidRPr="000C4214" w:rsidTr="00C94C18">
        <w:trPr>
          <w:trHeight w:val="57"/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  <w:lang w:eastAsia="ar-SA"/>
              </w:rPr>
            </w:pPr>
            <w:r w:rsidRPr="00FE3C78">
              <w:rPr>
                <w:sz w:val="24"/>
                <w:szCs w:val="24"/>
              </w:rPr>
              <w:t>Аспарагиновая кислота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eastAsia="ar-SA"/>
              </w:rPr>
            </w:pPr>
            <w:r w:rsidRPr="00FE3C78">
              <w:rPr>
                <w:sz w:val="24"/>
                <w:szCs w:val="24"/>
                <w:lang w:val="en-US"/>
              </w:rPr>
              <w:t>Asp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 w:rsidRPr="00FE3C78">
              <w:rPr>
                <w:sz w:val="24"/>
                <w:szCs w:val="24"/>
                <w:lang w:val="en-US"/>
              </w:rPr>
              <w:t>C</w:t>
            </w:r>
            <w:r w:rsidRPr="00FE3C78">
              <w:rPr>
                <w:sz w:val="24"/>
                <w:szCs w:val="24"/>
                <w:vertAlign w:val="subscript"/>
              </w:rPr>
              <w:t>4</w:t>
            </w:r>
            <w:r w:rsidRPr="00FE3C78">
              <w:rPr>
                <w:sz w:val="24"/>
                <w:szCs w:val="24"/>
                <w:lang w:val="en-US"/>
              </w:rPr>
              <w:t>H</w:t>
            </w:r>
            <w:r w:rsidRPr="00FE3C78">
              <w:rPr>
                <w:sz w:val="24"/>
                <w:szCs w:val="24"/>
                <w:vertAlign w:val="subscript"/>
              </w:rPr>
              <w:t>7</w:t>
            </w:r>
            <w:r w:rsidRPr="00FE3C78">
              <w:rPr>
                <w:sz w:val="24"/>
                <w:szCs w:val="24"/>
                <w:lang w:val="en-US"/>
              </w:rPr>
              <w:t>NO</w:t>
            </w:r>
            <w:r w:rsidRPr="00FE3C78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eastAsia="ar-SA"/>
              </w:rPr>
            </w:pPr>
            <w:r w:rsidRPr="00FE3C78">
              <w:rPr>
                <w:sz w:val="24"/>
                <w:szCs w:val="24"/>
              </w:rPr>
              <w:t>1.99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eastAsia="ar-SA"/>
              </w:rPr>
            </w:pPr>
            <w:r w:rsidRPr="00FE3C78">
              <w:rPr>
                <w:sz w:val="24"/>
                <w:szCs w:val="24"/>
              </w:rPr>
              <w:t>9.90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β</w:t>
            </w:r>
            <w:r w:rsidRPr="00FE3C78">
              <w:rPr>
                <w:sz w:val="24"/>
                <w:szCs w:val="24"/>
              </w:rPr>
              <w:t>-</w:t>
            </w:r>
            <w:r w:rsidRPr="00FE3C78">
              <w:rPr>
                <w:sz w:val="24"/>
                <w:szCs w:val="24"/>
                <w:lang w:val="en-US"/>
              </w:rPr>
              <w:t xml:space="preserve">COOH- </w:t>
            </w:r>
            <w:r w:rsidRPr="00FE3C78">
              <w:rPr>
                <w:sz w:val="24"/>
                <w:szCs w:val="24"/>
                <w:lang w:val="en-US"/>
              </w:rPr>
              <w:br/>
              <w:t>3.90</w:t>
            </w:r>
          </w:p>
        </w:tc>
      </w:tr>
      <w:tr w:rsidR="00B179CE" w:rsidRPr="000C4214" w:rsidTr="00C94C18">
        <w:trPr>
          <w:trHeight w:val="57"/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eastAsia="ar-SA"/>
              </w:rPr>
            </w:pPr>
            <w:r w:rsidRPr="00FE3C78">
              <w:rPr>
                <w:sz w:val="24"/>
                <w:szCs w:val="24"/>
              </w:rPr>
              <w:t>Изолейцин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 w:eastAsia="ar-SA"/>
              </w:rPr>
            </w:pPr>
            <w:r w:rsidRPr="00FE3C78">
              <w:rPr>
                <w:sz w:val="24"/>
                <w:szCs w:val="24"/>
                <w:lang w:val="en-US"/>
              </w:rPr>
              <w:t>Ile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 w:rsidRPr="00FE3C78">
              <w:rPr>
                <w:sz w:val="24"/>
                <w:szCs w:val="24"/>
                <w:lang w:val="en-US"/>
              </w:rPr>
              <w:t>C</w:t>
            </w:r>
            <w:r w:rsidRPr="00FE3C78">
              <w:rPr>
                <w:sz w:val="24"/>
                <w:szCs w:val="24"/>
                <w:vertAlign w:val="subscript"/>
                <w:lang w:val="en-US"/>
              </w:rPr>
              <w:t>6</w:t>
            </w:r>
            <w:r w:rsidRPr="00FE3C78">
              <w:rPr>
                <w:sz w:val="24"/>
                <w:szCs w:val="24"/>
                <w:lang w:val="en-US"/>
              </w:rPr>
              <w:t>H</w:t>
            </w:r>
            <w:r w:rsidRPr="00FE3C78">
              <w:rPr>
                <w:sz w:val="24"/>
                <w:szCs w:val="24"/>
                <w:vertAlign w:val="subscript"/>
                <w:lang w:val="en-US"/>
              </w:rPr>
              <w:t>13</w:t>
            </w:r>
            <w:r w:rsidRPr="00FE3C78">
              <w:rPr>
                <w:sz w:val="24"/>
                <w:szCs w:val="24"/>
                <w:lang w:val="en-US"/>
              </w:rPr>
              <w:t>NO</w:t>
            </w:r>
            <w:r w:rsidRPr="00FE3C78">
              <w:rPr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 w:eastAsia="ar-SA"/>
              </w:rPr>
            </w:pPr>
            <w:r w:rsidRPr="00FE3C78">
              <w:rPr>
                <w:sz w:val="24"/>
                <w:szCs w:val="24"/>
                <w:lang w:val="en-US"/>
              </w:rPr>
              <w:t>2.32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 w:eastAsia="ar-SA"/>
              </w:rPr>
            </w:pPr>
            <w:r w:rsidRPr="00FE3C78">
              <w:rPr>
                <w:sz w:val="24"/>
                <w:szCs w:val="24"/>
                <w:lang w:val="en-US"/>
              </w:rPr>
              <w:t>9.76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179CE" w:rsidRPr="000C4214" w:rsidTr="00C94C18">
        <w:trPr>
          <w:trHeight w:val="304"/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eastAsia="ar-SA"/>
              </w:rPr>
            </w:pPr>
            <w:r w:rsidRPr="00FE3C78">
              <w:rPr>
                <w:sz w:val="24"/>
                <w:szCs w:val="24"/>
              </w:rPr>
              <w:t>Аргинин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 w:eastAsia="ar-SA"/>
              </w:rPr>
            </w:pPr>
            <w:proofErr w:type="spellStart"/>
            <w:r w:rsidRPr="00FE3C78">
              <w:rPr>
                <w:sz w:val="24"/>
                <w:szCs w:val="24"/>
                <w:lang w:val="en-US"/>
              </w:rPr>
              <w:t>Arg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 w:rsidRPr="00FE3C78">
              <w:rPr>
                <w:sz w:val="24"/>
                <w:szCs w:val="24"/>
                <w:lang w:val="en-US"/>
              </w:rPr>
              <w:t>C</w:t>
            </w:r>
            <w:r w:rsidRPr="00FE3C78">
              <w:rPr>
                <w:sz w:val="24"/>
                <w:szCs w:val="24"/>
                <w:vertAlign w:val="subscript"/>
                <w:lang w:val="en-US"/>
              </w:rPr>
              <w:t>6</w:t>
            </w:r>
            <w:r w:rsidRPr="00FE3C78">
              <w:rPr>
                <w:sz w:val="24"/>
                <w:szCs w:val="24"/>
                <w:lang w:val="en-US"/>
              </w:rPr>
              <w:t>H</w:t>
            </w:r>
            <w:r w:rsidRPr="00FE3C78">
              <w:rPr>
                <w:sz w:val="24"/>
                <w:szCs w:val="24"/>
                <w:vertAlign w:val="subscript"/>
                <w:lang w:val="en-US"/>
              </w:rPr>
              <w:t>15</w:t>
            </w:r>
            <w:r w:rsidRPr="00FE3C78">
              <w:rPr>
                <w:sz w:val="24"/>
                <w:szCs w:val="24"/>
                <w:lang w:val="en-US"/>
              </w:rPr>
              <w:t>N</w:t>
            </w:r>
            <w:r w:rsidRPr="00FE3C78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FE3C78">
              <w:rPr>
                <w:sz w:val="24"/>
                <w:szCs w:val="24"/>
                <w:lang w:val="en-US"/>
              </w:rPr>
              <w:t>O</w:t>
            </w:r>
            <w:r w:rsidRPr="00FE3C78">
              <w:rPr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 w:eastAsia="ar-SA"/>
              </w:rPr>
            </w:pPr>
            <w:r w:rsidRPr="00FE3C78">
              <w:rPr>
                <w:sz w:val="24"/>
                <w:szCs w:val="24"/>
                <w:lang w:val="en-US"/>
              </w:rPr>
              <w:t>1.82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 w:eastAsia="ar-SA"/>
              </w:rPr>
            </w:pPr>
            <w:r w:rsidRPr="00FE3C78">
              <w:rPr>
                <w:sz w:val="24"/>
                <w:szCs w:val="24"/>
                <w:lang w:val="en-US"/>
              </w:rPr>
              <w:t>8.99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  <w:lang w:val="en-US"/>
              </w:rPr>
              <w:t>ε-NH</w:t>
            </w:r>
            <w:r w:rsidRPr="00FE3C78">
              <w:rPr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FE3C78">
              <w:rPr>
                <w:sz w:val="24"/>
                <w:szCs w:val="24"/>
              </w:rPr>
              <w:t>12.48</w:t>
            </w:r>
          </w:p>
        </w:tc>
      </w:tr>
      <w:tr w:rsidR="00B179CE" w:rsidRPr="000C4214" w:rsidTr="00C94C18">
        <w:trPr>
          <w:trHeight w:val="226"/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Гистидин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His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jc w:val="center"/>
            </w:pPr>
            <w:r w:rsidRPr="00FE3C78">
              <w:t>C</w:t>
            </w:r>
            <w:r w:rsidRPr="00FE3C78">
              <w:rPr>
                <w:vertAlign w:val="subscript"/>
              </w:rPr>
              <w:t>6</w:t>
            </w:r>
            <w:r w:rsidRPr="00FE3C78">
              <w:t>H</w:t>
            </w:r>
            <w:r w:rsidRPr="00FE3C78">
              <w:rPr>
                <w:vertAlign w:val="subscript"/>
              </w:rPr>
              <w:t>9</w:t>
            </w:r>
            <w:r w:rsidRPr="00FE3C78">
              <w:t>N</w:t>
            </w:r>
            <w:r w:rsidRPr="00FE3C78">
              <w:rPr>
                <w:vertAlign w:val="subscript"/>
              </w:rPr>
              <w:t>3</w:t>
            </w:r>
            <w:r w:rsidRPr="00FE3C78">
              <w:t>O</w:t>
            </w:r>
            <w:r w:rsidRPr="00FE3C78">
              <w:rPr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</w:rPr>
              <w:t>1.</w:t>
            </w:r>
            <w:r w:rsidRPr="00FE3C78">
              <w:rPr>
                <w:sz w:val="24"/>
                <w:szCs w:val="24"/>
                <w:lang w:val="en-US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9.33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&gt;NH -6.04</w:t>
            </w:r>
          </w:p>
        </w:tc>
      </w:tr>
      <w:tr w:rsidR="00B179CE" w:rsidRPr="000C4214" w:rsidTr="00C94C18">
        <w:trPr>
          <w:trHeight w:val="285"/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lastRenderedPageBreak/>
              <w:t>Валин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Val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jc w:val="center"/>
            </w:pPr>
            <w:r w:rsidRPr="00FE3C78">
              <w:t>C</w:t>
            </w:r>
            <w:r w:rsidRPr="00FE3C78">
              <w:rPr>
                <w:vertAlign w:val="subscript"/>
              </w:rPr>
              <w:t>5</w:t>
            </w:r>
            <w:r w:rsidRPr="00FE3C78">
              <w:t>H</w:t>
            </w:r>
            <w:r w:rsidRPr="00FE3C78">
              <w:rPr>
                <w:vertAlign w:val="subscript"/>
              </w:rPr>
              <w:t>11</w:t>
            </w:r>
            <w:r w:rsidRPr="00FE3C78">
              <w:t>NO</w:t>
            </w:r>
            <w:r w:rsidRPr="00FE3C78">
              <w:rPr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2.29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9.74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179CE" w:rsidRPr="000C4214" w:rsidTr="00C94C18">
        <w:trPr>
          <w:trHeight w:val="285"/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Серин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Ser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jc w:val="center"/>
            </w:pPr>
            <w:r w:rsidRPr="00FE3C78">
              <w:t>C</w:t>
            </w:r>
            <w:r w:rsidRPr="00FE3C78">
              <w:rPr>
                <w:vertAlign w:val="subscript"/>
              </w:rPr>
              <w:t>3</w:t>
            </w:r>
            <w:r w:rsidRPr="00FE3C78">
              <w:t>H</w:t>
            </w:r>
            <w:r w:rsidRPr="00FE3C78">
              <w:rPr>
                <w:vertAlign w:val="subscript"/>
              </w:rPr>
              <w:t>7</w:t>
            </w:r>
            <w:r w:rsidRPr="00FE3C78">
              <w:t>NO</w:t>
            </w:r>
            <w:r w:rsidRPr="00FE3C78">
              <w:rPr>
                <w:vertAlign w:val="sub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</w:rPr>
              <w:t>2.1</w:t>
            </w:r>
            <w:r w:rsidRPr="00FE3C78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</w:rPr>
              <w:t>9.</w:t>
            </w:r>
            <w:r w:rsidRPr="00FE3C78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179CE" w:rsidRPr="000C4214" w:rsidTr="00C94C18">
        <w:trPr>
          <w:trHeight w:val="285"/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Глутаминовая</w:t>
            </w:r>
            <w:proofErr w:type="spellEnd"/>
            <w:r w:rsidRPr="00FE3C78">
              <w:rPr>
                <w:sz w:val="24"/>
                <w:szCs w:val="24"/>
              </w:rPr>
              <w:t xml:space="preserve"> кислота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E3C78">
              <w:rPr>
                <w:sz w:val="24"/>
                <w:szCs w:val="24"/>
                <w:lang w:val="en-US"/>
              </w:rPr>
              <w:t>Glu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jc w:val="center"/>
              <w:rPr>
                <w:color w:val="222222"/>
                <w:sz w:val="24"/>
                <w:szCs w:val="24"/>
                <w:shd w:val="clear" w:color="auto" w:fill="F8F9FA"/>
              </w:rPr>
            </w:pP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C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5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H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9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NO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9.47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  <w:lang w:val="en-US"/>
              </w:rPr>
              <w:t>γ</w:t>
            </w:r>
            <w:r w:rsidRPr="00FE3C78">
              <w:rPr>
                <w:sz w:val="24"/>
                <w:szCs w:val="24"/>
              </w:rPr>
              <w:t>-</w:t>
            </w:r>
            <w:r w:rsidRPr="00FE3C78">
              <w:rPr>
                <w:sz w:val="24"/>
                <w:szCs w:val="24"/>
                <w:lang w:val="en-US"/>
              </w:rPr>
              <w:t>COOH</w:t>
            </w:r>
            <w:r w:rsidRPr="00FE3C78">
              <w:rPr>
                <w:sz w:val="24"/>
                <w:szCs w:val="24"/>
              </w:rPr>
              <w:t xml:space="preserve">- </w:t>
            </w:r>
            <w:r w:rsidRPr="00FE3C78">
              <w:rPr>
                <w:sz w:val="24"/>
                <w:szCs w:val="24"/>
              </w:rPr>
              <w:br/>
              <w:t>4.07</w:t>
            </w:r>
          </w:p>
        </w:tc>
      </w:tr>
      <w:tr w:rsidR="00B179CE" w:rsidRPr="000C4214" w:rsidTr="00C94C18">
        <w:trPr>
          <w:trHeight w:val="285"/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Метионин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  <w:lang w:val="en-US"/>
              </w:rPr>
              <w:t>Met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jc w:val="center"/>
              <w:rPr>
                <w:color w:val="222222"/>
                <w:sz w:val="24"/>
                <w:szCs w:val="24"/>
                <w:shd w:val="clear" w:color="auto" w:fill="F8F9FA"/>
              </w:rPr>
            </w:pP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C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5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H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11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NO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9.28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</w:tr>
      <w:tr w:rsidR="00B179CE" w:rsidRPr="000C4214" w:rsidTr="00C94C18">
        <w:trPr>
          <w:trHeight w:val="285"/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Пролин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  <w:lang w:val="en-US"/>
              </w:rPr>
              <w:t>Pro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jc w:val="center"/>
              <w:rPr>
                <w:color w:val="222222"/>
                <w:sz w:val="24"/>
                <w:szCs w:val="24"/>
                <w:shd w:val="clear" w:color="auto" w:fill="F8F9FA"/>
              </w:rPr>
            </w:pP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C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5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H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9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NO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1.95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  <w:lang w:val="en-US"/>
              </w:rPr>
              <w:t>γ</w:t>
            </w:r>
            <w:r w:rsidRPr="00FE3C78">
              <w:rPr>
                <w:sz w:val="24"/>
                <w:szCs w:val="24"/>
              </w:rPr>
              <w:t>-</w:t>
            </w:r>
            <w:r w:rsidRPr="00FE3C78">
              <w:rPr>
                <w:sz w:val="24"/>
                <w:szCs w:val="24"/>
                <w:lang w:val="en-US"/>
              </w:rPr>
              <w:t>NH -</w:t>
            </w:r>
            <w:r w:rsidRPr="00FE3C78">
              <w:rPr>
                <w:sz w:val="24"/>
                <w:szCs w:val="24"/>
              </w:rPr>
              <w:t>10</w:t>
            </w:r>
            <w:r w:rsidRPr="00FE3C78">
              <w:rPr>
                <w:sz w:val="24"/>
                <w:szCs w:val="24"/>
                <w:lang w:val="en-US"/>
              </w:rPr>
              <w:t>.</w:t>
            </w:r>
            <w:r w:rsidRPr="00FE3C78">
              <w:rPr>
                <w:sz w:val="24"/>
                <w:szCs w:val="24"/>
              </w:rPr>
              <w:t>6</w:t>
            </w:r>
            <w:r w:rsidRPr="00FE3C78">
              <w:rPr>
                <w:sz w:val="24"/>
                <w:szCs w:val="24"/>
                <w:lang w:val="en-US"/>
              </w:rPr>
              <w:t>4</w:t>
            </w:r>
          </w:p>
        </w:tc>
      </w:tr>
      <w:tr w:rsidR="00B179CE" w:rsidRPr="000C4214" w:rsidTr="00C94C18">
        <w:trPr>
          <w:trHeight w:val="285"/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Лизин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  <w:lang w:val="en-US"/>
              </w:rPr>
              <w:t>Lys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jc w:val="center"/>
              <w:rPr>
                <w:color w:val="222222"/>
                <w:sz w:val="24"/>
                <w:szCs w:val="24"/>
                <w:shd w:val="clear" w:color="auto" w:fill="F8F9FA"/>
              </w:rPr>
            </w:pP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C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6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H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14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N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O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9.06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δ-</w:t>
            </w:r>
            <w:r w:rsidRPr="00FE3C78">
              <w:rPr>
                <w:sz w:val="24"/>
                <w:szCs w:val="24"/>
                <w:lang w:val="en-US"/>
              </w:rPr>
              <w:t>NH</w:t>
            </w:r>
            <w:r w:rsidRPr="00FE3C78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FE3C78">
              <w:rPr>
                <w:sz w:val="24"/>
                <w:szCs w:val="24"/>
                <w:lang w:val="en-US"/>
              </w:rPr>
              <w:t xml:space="preserve"> -</w:t>
            </w:r>
            <w:r w:rsidRPr="00FE3C78">
              <w:rPr>
                <w:sz w:val="24"/>
                <w:szCs w:val="24"/>
              </w:rPr>
              <w:t>10.54</w:t>
            </w:r>
          </w:p>
        </w:tc>
      </w:tr>
      <w:tr w:rsidR="00B179CE" w:rsidRPr="000C4214" w:rsidTr="00C94C18">
        <w:trPr>
          <w:trHeight w:val="285"/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Аспарагин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  <w:lang w:val="en-US"/>
              </w:rPr>
              <w:t>Asn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jc w:val="center"/>
              <w:rPr>
                <w:color w:val="222222"/>
                <w:sz w:val="24"/>
                <w:szCs w:val="24"/>
                <w:shd w:val="clear" w:color="auto" w:fill="F8F9FA"/>
              </w:rPr>
            </w:pP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C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4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H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8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N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O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8.72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</w:tr>
      <w:tr w:rsidR="00B179CE" w:rsidRPr="000C4214" w:rsidTr="00C94C18">
        <w:trPr>
          <w:trHeight w:val="285"/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Треонин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  <w:lang w:val="en-US"/>
              </w:rPr>
              <w:t>Thr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jc w:val="center"/>
              <w:rPr>
                <w:color w:val="222222"/>
                <w:sz w:val="24"/>
                <w:szCs w:val="24"/>
                <w:shd w:val="clear" w:color="auto" w:fill="F8F9FA"/>
              </w:rPr>
            </w:pP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C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4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H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9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</w:rPr>
              <w:t>NO</w:t>
            </w:r>
            <w:r w:rsidRPr="00FE3C78"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9.10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FE3C78" w:rsidRDefault="00FE3C78" w:rsidP="00FE3C78">
      <w:pPr>
        <w:pStyle w:val="a4"/>
        <w:spacing w:line="360" w:lineRule="auto"/>
        <w:ind w:left="360"/>
        <w:rPr>
          <w:sz w:val="24"/>
          <w:szCs w:val="24"/>
        </w:rPr>
      </w:pPr>
    </w:p>
    <w:p w:rsidR="00B179CE" w:rsidRPr="00FE3C78" w:rsidRDefault="00FE3C78" w:rsidP="00FE3C78">
      <w:pPr>
        <w:pStyle w:val="a4"/>
        <w:spacing w:line="360" w:lineRule="auto"/>
        <w:ind w:left="360"/>
        <w:rPr>
          <w:b w:val="0"/>
          <w:i w:val="0"/>
          <w:sz w:val="24"/>
          <w:szCs w:val="24"/>
          <w:lang w:eastAsia="ar-SA"/>
        </w:rPr>
      </w:pPr>
      <w:r w:rsidRPr="00FE3C78">
        <w:rPr>
          <w:b w:val="0"/>
          <w:i w:val="0"/>
          <w:sz w:val="24"/>
          <w:szCs w:val="24"/>
        </w:rPr>
        <w:t>Таблица</w:t>
      </w:r>
      <w:r w:rsidR="00B179CE" w:rsidRPr="00FE3C78">
        <w:rPr>
          <w:b w:val="0"/>
          <w:i w:val="0"/>
          <w:sz w:val="24"/>
          <w:szCs w:val="24"/>
          <w:lang w:eastAsia="ar-SA"/>
        </w:rPr>
        <w:t xml:space="preserve"> 3. </w:t>
      </w:r>
      <w:r w:rsidR="00B179CE" w:rsidRPr="00FE3C78">
        <w:rPr>
          <w:b w:val="0"/>
          <w:i w:val="0"/>
          <w:sz w:val="24"/>
          <w:szCs w:val="24"/>
        </w:rPr>
        <w:t xml:space="preserve">Оптимальные диапазоны </w:t>
      </w:r>
      <w:proofErr w:type="gramStart"/>
      <w:r w:rsidR="00B179CE" w:rsidRPr="00FE3C78">
        <w:rPr>
          <w:b w:val="0"/>
          <w:i w:val="0"/>
          <w:sz w:val="24"/>
          <w:szCs w:val="24"/>
        </w:rPr>
        <w:t>длин волн спектров смесей ионов</w:t>
      </w:r>
      <w:proofErr w:type="gramEnd"/>
      <w:r w:rsidR="00B179CE" w:rsidRPr="00FE3C78">
        <w:rPr>
          <w:b w:val="0"/>
          <w:i w:val="0"/>
          <w:sz w:val="24"/>
          <w:szCs w:val="24"/>
        </w:rPr>
        <w:t xml:space="preserve"> кальция (II) с аминокислотами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1"/>
        <w:gridCol w:w="2492"/>
        <w:gridCol w:w="2081"/>
        <w:gridCol w:w="2017"/>
      </w:tblGrid>
      <w:tr w:rsidR="00B179CE" w:rsidRPr="000C4214" w:rsidTr="00C94C18">
        <w:trPr>
          <w:jc w:val="center"/>
        </w:trPr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Аминокислота</w:t>
            </w:r>
          </w:p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в составе комплекса</w:t>
            </w:r>
          </w:p>
        </w:tc>
        <w:tc>
          <w:tcPr>
            <w:tcW w:w="2492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Оптимальный диапазон длин волн спектра, нм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Аминокислота</w:t>
            </w:r>
          </w:p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в составе комплекса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Оптимальный диапазон длин волн спектра, нм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Lys</w:t>
            </w:r>
            <w:proofErr w:type="spellEnd"/>
          </w:p>
        </w:tc>
        <w:tc>
          <w:tcPr>
            <w:tcW w:w="2492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220-221</w:t>
            </w:r>
          </w:p>
        </w:tc>
        <w:tc>
          <w:tcPr>
            <w:tcW w:w="2011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Glu</w:t>
            </w:r>
            <w:proofErr w:type="spellEnd"/>
          </w:p>
        </w:tc>
        <w:tc>
          <w:tcPr>
            <w:tcW w:w="1916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210-220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Met</w:t>
            </w:r>
            <w:proofErr w:type="spellEnd"/>
          </w:p>
        </w:tc>
        <w:tc>
          <w:tcPr>
            <w:tcW w:w="24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244-260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Trp</w:t>
            </w:r>
            <w:proofErr w:type="spellEnd"/>
          </w:p>
        </w:tc>
        <w:tc>
          <w:tcPr>
            <w:tcW w:w="19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230-300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Asn</w:t>
            </w:r>
            <w:proofErr w:type="spellEnd"/>
          </w:p>
        </w:tc>
        <w:tc>
          <w:tcPr>
            <w:tcW w:w="24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225-235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Asp</w:t>
            </w:r>
            <w:proofErr w:type="spellEnd"/>
          </w:p>
        </w:tc>
        <w:tc>
          <w:tcPr>
            <w:tcW w:w="19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225-235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Thr</w:t>
            </w:r>
            <w:proofErr w:type="spellEnd"/>
          </w:p>
        </w:tc>
        <w:tc>
          <w:tcPr>
            <w:tcW w:w="24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210-235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Gly</w:t>
            </w:r>
            <w:proofErr w:type="spellEnd"/>
          </w:p>
        </w:tc>
        <w:tc>
          <w:tcPr>
            <w:tcW w:w="19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200-210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lastRenderedPageBreak/>
              <w:t>Pro</w:t>
            </w:r>
            <w:proofErr w:type="spellEnd"/>
          </w:p>
        </w:tc>
        <w:tc>
          <w:tcPr>
            <w:tcW w:w="24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210-220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Cys</w:t>
            </w:r>
            <w:proofErr w:type="spellEnd"/>
          </w:p>
        </w:tc>
        <w:tc>
          <w:tcPr>
            <w:tcW w:w="19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200-210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Ile</w:t>
            </w:r>
            <w:proofErr w:type="spellEnd"/>
          </w:p>
        </w:tc>
        <w:tc>
          <w:tcPr>
            <w:tcW w:w="24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213-218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Ser</w:t>
            </w:r>
            <w:proofErr w:type="spellEnd"/>
          </w:p>
        </w:tc>
        <w:tc>
          <w:tcPr>
            <w:tcW w:w="19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201-208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Arg</w:t>
            </w:r>
            <w:proofErr w:type="spellEnd"/>
          </w:p>
        </w:tc>
        <w:tc>
          <w:tcPr>
            <w:tcW w:w="24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230-235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19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195-200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Leu</w:t>
            </w:r>
            <w:proofErr w:type="spellEnd"/>
          </w:p>
        </w:tc>
        <w:tc>
          <w:tcPr>
            <w:tcW w:w="24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200-220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His</w:t>
            </w:r>
            <w:proofErr w:type="spellEnd"/>
          </w:p>
        </w:tc>
        <w:tc>
          <w:tcPr>
            <w:tcW w:w="19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208-215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Phe</w:t>
            </w:r>
            <w:proofErr w:type="spellEnd"/>
            <w:r w:rsidRPr="00FE3C78">
              <w:rPr>
                <w:sz w:val="24"/>
                <w:szCs w:val="24"/>
              </w:rPr>
              <w:tab/>
            </w:r>
          </w:p>
        </w:tc>
        <w:tc>
          <w:tcPr>
            <w:tcW w:w="24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225-232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Ala</w:t>
            </w:r>
            <w:proofErr w:type="spellEnd"/>
          </w:p>
        </w:tc>
        <w:tc>
          <w:tcPr>
            <w:tcW w:w="19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200-210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Gln</w:t>
            </w:r>
            <w:proofErr w:type="spellEnd"/>
          </w:p>
        </w:tc>
        <w:tc>
          <w:tcPr>
            <w:tcW w:w="24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215-224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</w:tr>
    </w:tbl>
    <w:p w:rsidR="00B179CE" w:rsidRPr="000C4214" w:rsidRDefault="00B179CE" w:rsidP="00FE3C78">
      <w:pPr>
        <w:pStyle w:val="a4"/>
        <w:spacing w:line="360" w:lineRule="auto"/>
        <w:ind w:left="360"/>
        <w:rPr>
          <w:sz w:val="24"/>
          <w:szCs w:val="24"/>
        </w:rPr>
      </w:pPr>
    </w:p>
    <w:p w:rsidR="00B179CE" w:rsidRPr="00FE3C78" w:rsidRDefault="00FE3C78" w:rsidP="00FE3C78">
      <w:pPr>
        <w:pStyle w:val="a4"/>
        <w:spacing w:line="360" w:lineRule="auto"/>
        <w:ind w:left="360"/>
        <w:rPr>
          <w:b w:val="0"/>
          <w:i w:val="0"/>
          <w:sz w:val="24"/>
          <w:szCs w:val="24"/>
        </w:rPr>
      </w:pPr>
      <w:r w:rsidRPr="00FE3C78">
        <w:rPr>
          <w:b w:val="0"/>
          <w:i w:val="0"/>
          <w:sz w:val="24"/>
          <w:szCs w:val="24"/>
        </w:rPr>
        <w:t>Таблица</w:t>
      </w:r>
      <w:r w:rsidR="00B179CE" w:rsidRPr="00FE3C78">
        <w:rPr>
          <w:b w:val="0"/>
          <w:bCs w:val="0"/>
          <w:i w:val="0"/>
          <w:sz w:val="24"/>
          <w:szCs w:val="24"/>
        </w:rPr>
        <w:t xml:space="preserve"> 4.</w:t>
      </w:r>
      <w:r w:rsidR="00B179CE" w:rsidRPr="00FE3C78">
        <w:rPr>
          <w:b w:val="0"/>
          <w:i w:val="0"/>
          <w:sz w:val="24"/>
          <w:szCs w:val="24"/>
        </w:rPr>
        <w:t xml:space="preserve"> Оптимальные диапазоны </w:t>
      </w:r>
      <w:proofErr w:type="gramStart"/>
      <w:r w:rsidR="00B179CE" w:rsidRPr="00FE3C78">
        <w:rPr>
          <w:b w:val="0"/>
          <w:i w:val="0"/>
          <w:sz w:val="24"/>
          <w:szCs w:val="24"/>
        </w:rPr>
        <w:t>длин волн спектров смесей ионов</w:t>
      </w:r>
      <w:proofErr w:type="gramEnd"/>
      <w:r w:rsidR="00B179CE" w:rsidRPr="00FE3C78">
        <w:rPr>
          <w:b w:val="0"/>
          <w:i w:val="0"/>
          <w:sz w:val="24"/>
          <w:szCs w:val="24"/>
        </w:rPr>
        <w:t xml:space="preserve"> магния (II) с аминокислотами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2"/>
        <w:gridCol w:w="2560"/>
        <w:gridCol w:w="2192"/>
        <w:gridCol w:w="2808"/>
      </w:tblGrid>
      <w:tr w:rsidR="00B179CE" w:rsidRPr="000C4214" w:rsidTr="00C94C18">
        <w:trPr>
          <w:jc w:val="center"/>
        </w:trPr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Аминокислота</w:t>
            </w:r>
          </w:p>
          <w:p w:rsidR="00B179CE" w:rsidRPr="00FE3C78" w:rsidRDefault="00B179CE" w:rsidP="00FE3C78">
            <w:pPr>
              <w:suppressAutoHyphens/>
              <w:spacing w:before="121" w:line="360" w:lineRule="auto"/>
              <w:ind w:left="360" w:right="543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в составе комплекса</w:t>
            </w:r>
          </w:p>
        </w:tc>
        <w:tc>
          <w:tcPr>
            <w:tcW w:w="2492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before="121" w:line="360" w:lineRule="auto"/>
              <w:ind w:left="360" w:right="543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Оптимальный диапазон длин волн спектра, нм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Аминокислота</w:t>
            </w:r>
          </w:p>
          <w:p w:rsidR="00B179CE" w:rsidRPr="00FE3C78" w:rsidRDefault="00B179CE" w:rsidP="00FE3C78">
            <w:pPr>
              <w:suppressAutoHyphens/>
              <w:spacing w:before="121" w:line="360" w:lineRule="auto"/>
              <w:ind w:left="360" w:right="543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в составе комплекса</w:t>
            </w:r>
          </w:p>
        </w:tc>
        <w:tc>
          <w:tcPr>
            <w:tcW w:w="2808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before="121" w:line="360" w:lineRule="auto"/>
              <w:ind w:left="360" w:right="543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Оптимальный диапазон длин волн спектра, нм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Lys</w:t>
            </w:r>
            <w:proofErr w:type="spellEnd"/>
          </w:p>
        </w:tc>
        <w:tc>
          <w:tcPr>
            <w:tcW w:w="2492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205-210</w:t>
            </w:r>
          </w:p>
        </w:tc>
        <w:tc>
          <w:tcPr>
            <w:tcW w:w="2011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Glu</w:t>
            </w:r>
            <w:proofErr w:type="spellEnd"/>
          </w:p>
        </w:tc>
        <w:tc>
          <w:tcPr>
            <w:tcW w:w="2808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195-200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Met</w:t>
            </w:r>
            <w:proofErr w:type="spellEnd"/>
          </w:p>
        </w:tc>
        <w:tc>
          <w:tcPr>
            <w:tcW w:w="24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235-242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Trp</w:t>
            </w:r>
            <w:proofErr w:type="spellEnd"/>
          </w:p>
        </w:tc>
        <w:tc>
          <w:tcPr>
            <w:tcW w:w="28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218-225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Asn</w:t>
            </w:r>
            <w:proofErr w:type="spellEnd"/>
          </w:p>
        </w:tc>
        <w:tc>
          <w:tcPr>
            <w:tcW w:w="24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208-216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Asp</w:t>
            </w:r>
            <w:proofErr w:type="spellEnd"/>
          </w:p>
        </w:tc>
        <w:tc>
          <w:tcPr>
            <w:tcW w:w="28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190-220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Thr</w:t>
            </w:r>
            <w:proofErr w:type="spellEnd"/>
          </w:p>
        </w:tc>
        <w:tc>
          <w:tcPr>
            <w:tcW w:w="24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209-215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Gly</w:t>
            </w:r>
            <w:proofErr w:type="spellEnd"/>
          </w:p>
        </w:tc>
        <w:tc>
          <w:tcPr>
            <w:tcW w:w="28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195-200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Pro</w:t>
            </w:r>
            <w:proofErr w:type="spellEnd"/>
          </w:p>
        </w:tc>
        <w:tc>
          <w:tcPr>
            <w:tcW w:w="24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201-208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Cys</w:t>
            </w:r>
            <w:proofErr w:type="spellEnd"/>
          </w:p>
        </w:tc>
        <w:tc>
          <w:tcPr>
            <w:tcW w:w="28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198-204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Ile</w:t>
            </w:r>
            <w:proofErr w:type="spellEnd"/>
          </w:p>
        </w:tc>
        <w:tc>
          <w:tcPr>
            <w:tcW w:w="24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197-202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Ser</w:t>
            </w:r>
            <w:proofErr w:type="spellEnd"/>
          </w:p>
        </w:tc>
        <w:tc>
          <w:tcPr>
            <w:tcW w:w="28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195-200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Arg</w:t>
            </w:r>
            <w:proofErr w:type="spellEnd"/>
          </w:p>
        </w:tc>
        <w:tc>
          <w:tcPr>
            <w:tcW w:w="24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215-220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28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195-198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Leu</w:t>
            </w:r>
            <w:proofErr w:type="spellEnd"/>
          </w:p>
        </w:tc>
        <w:tc>
          <w:tcPr>
            <w:tcW w:w="24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195-202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His</w:t>
            </w:r>
            <w:proofErr w:type="spellEnd"/>
          </w:p>
        </w:tc>
        <w:tc>
          <w:tcPr>
            <w:tcW w:w="28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200-207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Phe</w:t>
            </w:r>
            <w:proofErr w:type="spellEnd"/>
          </w:p>
        </w:tc>
        <w:tc>
          <w:tcPr>
            <w:tcW w:w="24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225-230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Ala</w:t>
            </w:r>
            <w:proofErr w:type="spellEnd"/>
          </w:p>
        </w:tc>
        <w:tc>
          <w:tcPr>
            <w:tcW w:w="28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199-211</w:t>
            </w:r>
          </w:p>
        </w:tc>
      </w:tr>
      <w:tr w:rsidR="00B179CE" w:rsidRPr="000C4214" w:rsidTr="00C94C18">
        <w:trPr>
          <w:jc w:val="center"/>
        </w:trPr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Gln</w:t>
            </w:r>
            <w:proofErr w:type="spellEnd"/>
          </w:p>
        </w:tc>
        <w:tc>
          <w:tcPr>
            <w:tcW w:w="24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195-202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uppressAutoHyphens/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</w:tr>
    </w:tbl>
    <w:p w:rsidR="00FE3C78" w:rsidRDefault="00FE3C78" w:rsidP="00FE3C78">
      <w:pPr>
        <w:pStyle w:val="a4"/>
        <w:spacing w:line="360" w:lineRule="auto"/>
        <w:ind w:left="360"/>
        <w:rPr>
          <w:b w:val="0"/>
          <w:bCs w:val="0"/>
          <w:i w:val="0"/>
          <w:sz w:val="24"/>
          <w:szCs w:val="24"/>
        </w:rPr>
      </w:pPr>
    </w:p>
    <w:p w:rsidR="00B179CE" w:rsidRPr="00FE3C78" w:rsidRDefault="00FE3C78" w:rsidP="00FE3C78">
      <w:pPr>
        <w:pStyle w:val="a4"/>
        <w:spacing w:line="360" w:lineRule="auto"/>
        <w:ind w:left="360"/>
        <w:rPr>
          <w:b w:val="0"/>
          <w:i w:val="0"/>
          <w:sz w:val="24"/>
          <w:szCs w:val="24"/>
        </w:rPr>
      </w:pPr>
      <w:r w:rsidRPr="00FE3C78">
        <w:rPr>
          <w:b w:val="0"/>
          <w:i w:val="0"/>
          <w:sz w:val="24"/>
          <w:szCs w:val="24"/>
        </w:rPr>
        <w:t>Таблица</w:t>
      </w:r>
      <w:r w:rsidR="00B179CE" w:rsidRPr="00FE3C78">
        <w:rPr>
          <w:b w:val="0"/>
          <w:bCs w:val="0"/>
          <w:i w:val="0"/>
          <w:sz w:val="24"/>
          <w:szCs w:val="24"/>
        </w:rPr>
        <w:t xml:space="preserve"> 5.</w:t>
      </w:r>
      <w:r w:rsidR="00B179CE" w:rsidRPr="00FE3C78">
        <w:rPr>
          <w:b w:val="0"/>
          <w:i w:val="0"/>
          <w:sz w:val="24"/>
          <w:szCs w:val="24"/>
        </w:rPr>
        <w:t xml:space="preserve"> Значения </w:t>
      </w:r>
      <w:proofErr w:type="spellStart"/>
      <w:r w:rsidR="00B179CE" w:rsidRPr="00FE3C78">
        <w:rPr>
          <w:b w:val="0"/>
          <w:i w:val="0"/>
          <w:sz w:val="24"/>
          <w:szCs w:val="24"/>
        </w:rPr>
        <w:t>lgK</w:t>
      </w:r>
      <w:proofErr w:type="spellEnd"/>
      <w:r w:rsidR="00B179CE" w:rsidRPr="00FE3C78">
        <w:rPr>
          <w:b w:val="0"/>
          <w:i w:val="0"/>
          <w:sz w:val="24"/>
          <w:szCs w:val="24"/>
        </w:rPr>
        <w:t xml:space="preserve"> для комплексов аминокислот с Са</w:t>
      </w:r>
      <w:proofErr w:type="gramStart"/>
      <w:r w:rsidR="00B179CE" w:rsidRPr="00FE3C78">
        <w:rPr>
          <w:b w:val="0"/>
          <w:i w:val="0"/>
          <w:sz w:val="24"/>
          <w:szCs w:val="24"/>
          <w:vertAlign w:val="superscript"/>
        </w:rPr>
        <w:t>2</w:t>
      </w:r>
      <w:proofErr w:type="gramEnd"/>
      <w:r w:rsidR="00B179CE" w:rsidRPr="00FE3C78">
        <w:rPr>
          <w:b w:val="0"/>
          <w:i w:val="0"/>
          <w:sz w:val="24"/>
          <w:szCs w:val="24"/>
          <w:vertAlign w:val="superscript"/>
        </w:rPr>
        <w:t>+</w:t>
      </w:r>
      <w:r w:rsidR="00B179CE" w:rsidRPr="00FE3C78">
        <w:rPr>
          <w:b w:val="0"/>
          <w:i w:val="0"/>
          <w:sz w:val="24"/>
          <w:szCs w:val="24"/>
        </w:rPr>
        <w:t>, рассчитанных с помощью спектрофотометрического определения</w:t>
      </w:r>
    </w:p>
    <w:p w:rsidR="00B179CE" w:rsidRPr="00FE3C78" w:rsidRDefault="00B179CE" w:rsidP="00FE3C78">
      <w:pPr>
        <w:spacing w:line="360" w:lineRule="auto"/>
        <w:ind w:left="360" w:right="684"/>
        <w:jc w:val="both"/>
        <w:rPr>
          <w:sz w:val="24"/>
          <w:szCs w:val="24"/>
        </w:rPr>
      </w:pPr>
    </w:p>
    <w:tbl>
      <w:tblPr>
        <w:tblpPr w:leftFromText="181" w:rightFromText="181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1"/>
        <w:gridCol w:w="996"/>
        <w:gridCol w:w="2081"/>
        <w:gridCol w:w="996"/>
      </w:tblGrid>
      <w:tr w:rsidR="00B179CE" w:rsidRPr="000C4214" w:rsidTr="00C94C18">
        <w:trPr>
          <w:trHeight w:val="567"/>
        </w:trPr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Аминокислота</w:t>
            </w:r>
          </w:p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в составе комплекса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lgK</w:t>
            </w:r>
            <w:proofErr w:type="spellEnd"/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Аминокислота</w:t>
            </w:r>
          </w:p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в составе комплекса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lgK</w:t>
            </w:r>
            <w:proofErr w:type="spellEnd"/>
          </w:p>
        </w:tc>
      </w:tr>
      <w:tr w:rsidR="00B179CE" w:rsidRPr="000C4214" w:rsidTr="00C94C18">
        <w:trPr>
          <w:trHeight w:val="340"/>
        </w:trPr>
        <w:tc>
          <w:tcPr>
            <w:tcW w:w="1721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Lys</w:t>
            </w:r>
            <w:proofErr w:type="spellEnd"/>
          </w:p>
        </w:tc>
        <w:tc>
          <w:tcPr>
            <w:tcW w:w="760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0.56</w:t>
            </w:r>
          </w:p>
        </w:tc>
        <w:tc>
          <w:tcPr>
            <w:tcW w:w="1721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Glu</w:t>
            </w:r>
            <w:proofErr w:type="spellEnd"/>
          </w:p>
        </w:tc>
        <w:tc>
          <w:tcPr>
            <w:tcW w:w="760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2.23</w:t>
            </w:r>
          </w:p>
        </w:tc>
      </w:tr>
      <w:tr w:rsidR="00B179CE" w:rsidRPr="000C4214" w:rsidTr="00C94C18">
        <w:trPr>
          <w:trHeight w:val="340"/>
        </w:trPr>
        <w:tc>
          <w:tcPr>
            <w:tcW w:w="17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Met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0.57</w:t>
            </w:r>
          </w:p>
        </w:tc>
        <w:tc>
          <w:tcPr>
            <w:tcW w:w="17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Trp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2.47</w:t>
            </w:r>
          </w:p>
        </w:tc>
      </w:tr>
      <w:tr w:rsidR="00B179CE" w:rsidRPr="000C4214" w:rsidTr="00C94C18">
        <w:trPr>
          <w:trHeight w:val="340"/>
        </w:trPr>
        <w:tc>
          <w:tcPr>
            <w:tcW w:w="17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Asn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0.73</w:t>
            </w:r>
          </w:p>
        </w:tc>
        <w:tc>
          <w:tcPr>
            <w:tcW w:w="17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Asp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2.59</w:t>
            </w:r>
          </w:p>
        </w:tc>
      </w:tr>
      <w:tr w:rsidR="00B179CE" w:rsidRPr="000C4214" w:rsidTr="00C94C18">
        <w:trPr>
          <w:trHeight w:val="340"/>
        </w:trPr>
        <w:tc>
          <w:tcPr>
            <w:tcW w:w="17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lastRenderedPageBreak/>
              <w:t>Thr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0.64</w:t>
            </w:r>
          </w:p>
        </w:tc>
        <w:tc>
          <w:tcPr>
            <w:tcW w:w="17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Gly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3.23</w:t>
            </w:r>
          </w:p>
        </w:tc>
      </w:tr>
      <w:tr w:rsidR="00B179CE" w:rsidRPr="000C4214" w:rsidTr="00C94C18">
        <w:trPr>
          <w:trHeight w:val="340"/>
        </w:trPr>
        <w:tc>
          <w:tcPr>
            <w:tcW w:w="17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Pro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1.01</w:t>
            </w:r>
          </w:p>
        </w:tc>
        <w:tc>
          <w:tcPr>
            <w:tcW w:w="17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Cys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3.28</w:t>
            </w:r>
          </w:p>
        </w:tc>
      </w:tr>
      <w:tr w:rsidR="00B179CE" w:rsidRPr="000C4214" w:rsidTr="00C94C18">
        <w:trPr>
          <w:trHeight w:val="340"/>
        </w:trPr>
        <w:tc>
          <w:tcPr>
            <w:tcW w:w="17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Ile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1.27</w:t>
            </w:r>
          </w:p>
        </w:tc>
        <w:tc>
          <w:tcPr>
            <w:tcW w:w="17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Ser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3.91</w:t>
            </w:r>
          </w:p>
        </w:tc>
      </w:tr>
      <w:tr w:rsidR="00B179CE" w:rsidRPr="000C4214" w:rsidTr="00C94C18">
        <w:trPr>
          <w:trHeight w:val="340"/>
        </w:trPr>
        <w:tc>
          <w:tcPr>
            <w:tcW w:w="17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Arg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1.43</w:t>
            </w:r>
          </w:p>
        </w:tc>
        <w:tc>
          <w:tcPr>
            <w:tcW w:w="17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4.14</w:t>
            </w:r>
          </w:p>
        </w:tc>
      </w:tr>
      <w:tr w:rsidR="00B179CE" w:rsidRPr="000C4214" w:rsidTr="00C94C18">
        <w:trPr>
          <w:trHeight w:val="340"/>
        </w:trPr>
        <w:tc>
          <w:tcPr>
            <w:tcW w:w="17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Leu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2.04</w:t>
            </w:r>
          </w:p>
        </w:tc>
        <w:tc>
          <w:tcPr>
            <w:tcW w:w="17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His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3.81</w:t>
            </w:r>
          </w:p>
        </w:tc>
      </w:tr>
      <w:tr w:rsidR="00B179CE" w:rsidRPr="000C4214" w:rsidTr="00C94C18">
        <w:trPr>
          <w:trHeight w:val="340"/>
        </w:trPr>
        <w:tc>
          <w:tcPr>
            <w:tcW w:w="17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30289B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proofErr w:type="spellStart"/>
            <w:r w:rsidR="00B179CE" w:rsidRPr="00FE3C78">
              <w:rPr>
                <w:sz w:val="24"/>
                <w:szCs w:val="24"/>
              </w:rPr>
              <w:t>Phe</w:t>
            </w:r>
            <w:proofErr w:type="spellEnd"/>
            <w:r w:rsidR="00B179CE" w:rsidRPr="00FE3C78">
              <w:rPr>
                <w:sz w:val="24"/>
                <w:szCs w:val="24"/>
              </w:rPr>
              <w:tab/>
            </w:r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2.07</w:t>
            </w:r>
          </w:p>
        </w:tc>
        <w:tc>
          <w:tcPr>
            <w:tcW w:w="17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Ala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4.33</w:t>
            </w:r>
          </w:p>
        </w:tc>
      </w:tr>
      <w:tr w:rsidR="00B179CE" w:rsidRPr="000C4214" w:rsidTr="00C94C18">
        <w:trPr>
          <w:trHeight w:val="340"/>
        </w:trPr>
        <w:tc>
          <w:tcPr>
            <w:tcW w:w="172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Gln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2.22</w:t>
            </w:r>
          </w:p>
        </w:tc>
        <w:tc>
          <w:tcPr>
            <w:tcW w:w="172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</w:tr>
    </w:tbl>
    <w:p w:rsidR="00B179CE" w:rsidRPr="00FE3C78" w:rsidRDefault="00B179CE" w:rsidP="00FE3C78">
      <w:pPr>
        <w:spacing w:before="121" w:line="360" w:lineRule="auto"/>
        <w:ind w:left="360" w:right="543"/>
        <w:jc w:val="both"/>
        <w:rPr>
          <w:sz w:val="24"/>
          <w:szCs w:val="24"/>
        </w:rPr>
      </w:pPr>
    </w:p>
    <w:p w:rsidR="00B179CE" w:rsidRPr="00FE3C78" w:rsidRDefault="00B179CE" w:rsidP="00FE3C78">
      <w:pPr>
        <w:spacing w:before="121" w:line="360" w:lineRule="auto"/>
        <w:ind w:left="360" w:right="543"/>
        <w:jc w:val="center"/>
        <w:rPr>
          <w:sz w:val="24"/>
          <w:szCs w:val="24"/>
        </w:rPr>
      </w:pPr>
    </w:p>
    <w:p w:rsidR="00B179CE" w:rsidRPr="00FE3C78" w:rsidRDefault="00B179CE" w:rsidP="00FE3C78">
      <w:pPr>
        <w:spacing w:before="121" w:line="360" w:lineRule="auto"/>
        <w:ind w:left="360" w:right="543"/>
        <w:jc w:val="center"/>
        <w:rPr>
          <w:sz w:val="24"/>
          <w:szCs w:val="24"/>
        </w:rPr>
      </w:pPr>
    </w:p>
    <w:p w:rsidR="00B179CE" w:rsidRPr="00FE3C78" w:rsidRDefault="00B179CE" w:rsidP="00FE3C78">
      <w:pPr>
        <w:tabs>
          <w:tab w:val="left" w:pos="9923"/>
        </w:tabs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B179CE" w:rsidRPr="00FE3C78" w:rsidRDefault="00B179CE" w:rsidP="00FE3C78">
      <w:pPr>
        <w:tabs>
          <w:tab w:val="left" w:pos="9923"/>
        </w:tabs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B179CE" w:rsidRPr="00FE3C78" w:rsidRDefault="00B179CE" w:rsidP="00FE3C78">
      <w:pPr>
        <w:tabs>
          <w:tab w:val="left" w:pos="9923"/>
        </w:tabs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B179CE" w:rsidRPr="00FE3C78" w:rsidRDefault="00B179CE" w:rsidP="00FE3C78">
      <w:pPr>
        <w:tabs>
          <w:tab w:val="left" w:pos="9923"/>
        </w:tabs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B179CE" w:rsidRPr="00FE3C78" w:rsidRDefault="00B179CE" w:rsidP="00FE3C78">
      <w:pPr>
        <w:tabs>
          <w:tab w:val="left" w:pos="9923"/>
        </w:tabs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B179CE" w:rsidRPr="00FE3C78" w:rsidRDefault="00B179CE" w:rsidP="00FE3C78">
      <w:pPr>
        <w:tabs>
          <w:tab w:val="left" w:pos="9923"/>
        </w:tabs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B179CE" w:rsidRPr="00FE3C78" w:rsidRDefault="00B179CE" w:rsidP="00FE3C78">
      <w:pPr>
        <w:tabs>
          <w:tab w:val="left" w:pos="9923"/>
        </w:tabs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B179CE" w:rsidRPr="00FE3C78" w:rsidRDefault="00B179CE" w:rsidP="00FE3C78">
      <w:pPr>
        <w:tabs>
          <w:tab w:val="left" w:pos="9923"/>
        </w:tabs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B179CE" w:rsidRPr="00FE3C78" w:rsidRDefault="00B179CE" w:rsidP="00FE3C78">
      <w:pPr>
        <w:tabs>
          <w:tab w:val="left" w:pos="9923"/>
        </w:tabs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B179CE" w:rsidRPr="00FE3C78" w:rsidRDefault="00B179CE" w:rsidP="00FE3C78">
      <w:pPr>
        <w:tabs>
          <w:tab w:val="left" w:pos="9923"/>
        </w:tabs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B179CE" w:rsidRPr="00FE3C78" w:rsidRDefault="00B179CE" w:rsidP="00FE3C78">
      <w:pPr>
        <w:tabs>
          <w:tab w:val="left" w:pos="9923"/>
        </w:tabs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B179CE" w:rsidRPr="00FE3C78" w:rsidRDefault="00FE3C78" w:rsidP="00FE3C78">
      <w:pPr>
        <w:tabs>
          <w:tab w:val="left" w:pos="9923"/>
        </w:tabs>
        <w:spacing w:before="121" w:line="360" w:lineRule="auto"/>
        <w:ind w:left="360" w:right="684"/>
        <w:rPr>
          <w:sz w:val="24"/>
          <w:szCs w:val="24"/>
        </w:rPr>
      </w:pPr>
      <w:r>
        <w:rPr>
          <w:sz w:val="24"/>
          <w:szCs w:val="24"/>
        </w:rPr>
        <w:t>Таблица</w:t>
      </w:r>
      <w:r w:rsidR="00B179CE" w:rsidRPr="00FE3C78">
        <w:rPr>
          <w:b/>
          <w:bCs/>
          <w:sz w:val="24"/>
          <w:szCs w:val="24"/>
        </w:rPr>
        <w:t xml:space="preserve"> 6.</w:t>
      </w:r>
      <w:r w:rsidR="00B179CE" w:rsidRPr="00FE3C78">
        <w:rPr>
          <w:sz w:val="24"/>
          <w:szCs w:val="24"/>
        </w:rPr>
        <w:t xml:space="preserve"> Значения относительной ошибки определения логарифмов констант устойчивости комплексов аминокислот с Са</w:t>
      </w:r>
      <w:proofErr w:type="gramStart"/>
      <w:r w:rsidR="00B179CE" w:rsidRPr="00FE3C78">
        <w:rPr>
          <w:sz w:val="24"/>
          <w:szCs w:val="24"/>
          <w:vertAlign w:val="superscript"/>
        </w:rPr>
        <w:t>2</w:t>
      </w:r>
      <w:proofErr w:type="gramEnd"/>
      <w:r w:rsidR="00B179CE" w:rsidRPr="00FE3C78">
        <w:rPr>
          <w:sz w:val="24"/>
          <w:szCs w:val="24"/>
          <w:vertAlign w:val="superscript"/>
        </w:rPr>
        <w:t>+</w:t>
      </w:r>
      <w:r w:rsidR="00B179CE" w:rsidRPr="00FE3C78">
        <w:rPr>
          <w:sz w:val="24"/>
          <w:szCs w:val="24"/>
        </w:rPr>
        <w:t>, |</w:t>
      </w:r>
      <w:r w:rsidR="00B179CE" w:rsidRPr="000C4214">
        <w:sym w:font="Symbol" w:char="F065"/>
      </w:r>
      <w:r w:rsidR="00B179CE" w:rsidRPr="00FE3C78">
        <w:rPr>
          <w:sz w:val="24"/>
          <w:szCs w:val="24"/>
        </w:rPr>
        <w:t>|, %</w:t>
      </w:r>
    </w:p>
    <w:tbl>
      <w:tblPr>
        <w:tblpPr w:leftFromText="181" w:rightFromText="181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1"/>
        <w:gridCol w:w="996"/>
        <w:gridCol w:w="2081"/>
        <w:gridCol w:w="996"/>
      </w:tblGrid>
      <w:tr w:rsidR="00B179CE" w:rsidRPr="000C4214" w:rsidTr="00C94C18">
        <w:trPr>
          <w:trHeight w:val="567"/>
        </w:trPr>
        <w:tc>
          <w:tcPr>
            <w:tcW w:w="1972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Аминокислота</w:t>
            </w:r>
          </w:p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в составе комплекса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|</w:t>
            </w:r>
            <w:r w:rsidRPr="000C4214">
              <w:sym w:font="Symbol" w:char="F065"/>
            </w:r>
            <w:r w:rsidRPr="00FE3C78">
              <w:rPr>
                <w:sz w:val="24"/>
                <w:szCs w:val="24"/>
              </w:rPr>
              <w:t>|, %</w:t>
            </w:r>
          </w:p>
        </w:tc>
        <w:tc>
          <w:tcPr>
            <w:tcW w:w="1972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Аминокислота</w:t>
            </w:r>
          </w:p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в составе комплекса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|</w:t>
            </w:r>
            <w:r w:rsidRPr="000C4214">
              <w:sym w:font="Symbol" w:char="F065"/>
            </w:r>
            <w:r w:rsidRPr="00FE3C78">
              <w:rPr>
                <w:sz w:val="24"/>
                <w:szCs w:val="24"/>
              </w:rPr>
              <w:t>|, %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Lys</w:t>
            </w:r>
            <w:proofErr w:type="spellEnd"/>
          </w:p>
        </w:tc>
        <w:tc>
          <w:tcPr>
            <w:tcW w:w="760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6.20</w:t>
            </w:r>
          </w:p>
        </w:tc>
        <w:tc>
          <w:tcPr>
            <w:tcW w:w="1972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Glu</w:t>
            </w:r>
            <w:proofErr w:type="spellEnd"/>
          </w:p>
        </w:tc>
        <w:tc>
          <w:tcPr>
            <w:tcW w:w="760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1.74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Met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1.75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Trp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4.98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Asn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6.40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Asp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5.14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Thr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5.86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Gly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0.20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Pro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2.85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Cys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7.43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Ile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3.65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Ser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0.42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Arg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4.88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0.52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Leu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0.66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His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5.50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30289B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proofErr w:type="spellStart"/>
            <w:r w:rsidR="00B179CE" w:rsidRPr="00FE3C78">
              <w:rPr>
                <w:sz w:val="24"/>
                <w:szCs w:val="24"/>
              </w:rPr>
              <w:t>Phe</w:t>
            </w:r>
            <w:proofErr w:type="spellEnd"/>
            <w:r w:rsidR="00B179CE" w:rsidRPr="00FE3C78">
              <w:rPr>
                <w:sz w:val="24"/>
                <w:szCs w:val="24"/>
              </w:rPr>
              <w:tab/>
            </w:r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2.94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Ala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2.51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Gln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5.28</w:t>
            </w:r>
          </w:p>
        </w:tc>
        <w:tc>
          <w:tcPr>
            <w:tcW w:w="197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1.74</w:t>
            </w:r>
          </w:p>
        </w:tc>
      </w:tr>
    </w:tbl>
    <w:p w:rsidR="00B179CE" w:rsidRPr="00FE3C78" w:rsidRDefault="00B179CE" w:rsidP="00FE3C78">
      <w:pPr>
        <w:spacing w:before="121" w:line="360" w:lineRule="auto"/>
        <w:ind w:left="360" w:right="543"/>
        <w:jc w:val="both"/>
        <w:rPr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FE3C78" w:rsidP="00FE3C78">
      <w:pPr>
        <w:spacing w:line="360" w:lineRule="auto"/>
        <w:ind w:left="360" w:right="6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Таблица</w:t>
      </w:r>
      <w:r w:rsidR="00B179CE" w:rsidRPr="00FE3C78">
        <w:rPr>
          <w:b/>
          <w:bCs/>
          <w:sz w:val="24"/>
          <w:szCs w:val="24"/>
        </w:rPr>
        <w:t xml:space="preserve"> 7.</w:t>
      </w:r>
      <w:r w:rsidR="00B179CE" w:rsidRPr="00FE3C78">
        <w:rPr>
          <w:sz w:val="24"/>
          <w:szCs w:val="24"/>
        </w:rPr>
        <w:t xml:space="preserve"> Значения </w:t>
      </w:r>
      <w:proofErr w:type="spellStart"/>
      <w:r w:rsidR="00B179CE" w:rsidRPr="00FE3C78">
        <w:rPr>
          <w:sz w:val="24"/>
          <w:szCs w:val="24"/>
        </w:rPr>
        <w:t>lgK</w:t>
      </w:r>
      <w:proofErr w:type="spellEnd"/>
      <w:r w:rsidR="00B179CE" w:rsidRPr="00FE3C78">
        <w:rPr>
          <w:sz w:val="24"/>
          <w:szCs w:val="24"/>
        </w:rPr>
        <w:t xml:space="preserve"> для комплексов аминокислот с Mg</w:t>
      </w:r>
      <w:r w:rsidR="00B179CE" w:rsidRPr="00FE3C78">
        <w:rPr>
          <w:sz w:val="24"/>
          <w:szCs w:val="24"/>
          <w:vertAlign w:val="superscript"/>
        </w:rPr>
        <w:t>2+</w:t>
      </w:r>
      <w:r w:rsidR="00B179CE" w:rsidRPr="00FE3C78">
        <w:rPr>
          <w:sz w:val="24"/>
          <w:szCs w:val="24"/>
        </w:rPr>
        <w:t>, рассчитанных с помощью спектрофотометрического определения</w:t>
      </w:r>
    </w:p>
    <w:tbl>
      <w:tblPr>
        <w:tblpPr w:leftFromText="181" w:rightFromText="181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1"/>
        <w:gridCol w:w="996"/>
        <w:gridCol w:w="2081"/>
        <w:gridCol w:w="996"/>
      </w:tblGrid>
      <w:tr w:rsidR="00B179CE" w:rsidRPr="000C4214" w:rsidTr="00C94C18">
        <w:trPr>
          <w:trHeight w:val="567"/>
        </w:trPr>
        <w:tc>
          <w:tcPr>
            <w:tcW w:w="1972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Аминокислота</w:t>
            </w:r>
          </w:p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в составе комплекса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lgK</w:t>
            </w:r>
            <w:proofErr w:type="spellEnd"/>
          </w:p>
        </w:tc>
        <w:tc>
          <w:tcPr>
            <w:tcW w:w="1972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Аминокислота</w:t>
            </w:r>
          </w:p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в составе комплекса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lgK</w:t>
            </w:r>
            <w:proofErr w:type="spellEnd"/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bookmarkStart w:id="1" w:name="_Hlk54802554"/>
            <w:proofErr w:type="spellStart"/>
            <w:r w:rsidRPr="00FE3C78">
              <w:rPr>
                <w:sz w:val="24"/>
                <w:szCs w:val="24"/>
              </w:rPr>
              <w:t>Lys</w:t>
            </w:r>
            <w:proofErr w:type="spellEnd"/>
          </w:p>
        </w:tc>
        <w:tc>
          <w:tcPr>
            <w:tcW w:w="760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0.61</w:t>
            </w:r>
          </w:p>
        </w:tc>
        <w:tc>
          <w:tcPr>
            <w:tcW w:w="1972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Glu</w:t>
            </w:r>
            <w:proofErr w:type="spellEnd"/>
          </w:p>
        </w:tc>
        <w:tc>
          <w:tcPr>
            <w:tcW w:w="760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2.02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Met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0.56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Trp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2.27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Asn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0.76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Asp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2.61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Thr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0.64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Gly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3.52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Pro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1.31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Cys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3.35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Ile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1.46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Ser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4.30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Arg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2.00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4.33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Leu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2.05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His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4.03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30289B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proofErr w:type="spellStart"/>
            <w:r w:rsidR="00B179CE" w:rsidRPr="00FE3C78">
              <w:rPr>
                <w:sz w:val="24"/>
                <w:szCs w:val="24"/>
              </w:rPr>
              <w:t>Phe</w:t>
            </w:r>
            <w:proofErr w:type="spellEnd"/>
            <w:r w:rsidR="00B179CE" w:rsidRPr="00FE3C78">
              <w:rPr>
                <w:sz w:val="24"/>
                <w:szCs w:val="24"/>
              </w:rPr>
              <w:tab/>
            </w:r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2.16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Ala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4.35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Gln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2.01</w:t>
            </w:r>
          </w:p>
        </w:tc>
        <w:tc>
          <w:tcPr>
            <w:tcW w:w="197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</w:tr>
      <w:bookmarkEnd w:id="1"/>
    </w:tbl>
    <w:p w:rsidR="00B179CE" w:rsidRPr="00FE3C78" w:rsidRDefault="00B179CE" w:rsidP="00FE3C78">
      <w:pPr>
        <w:spacing w:before="121" w:line="360" w:lineRule="auto"/>
        <w:ind w:left="360" w:right="543"/>
        <w:jc w:val="both"/>
        <w:rPr>
          <w:sz w:val="24"/>
          <w:szCs w:val="24"/>
        </w:rPr>
      </w:pPr>
    </w:p>
    <w:p w:rsidR="00B179CE" w:rsidRPr="00FE3C78" w:rsidRDefault="00B179CE" w:rsidP="00FE3C78">
      <w:pPr>
        <w:spacing w:before="121" w:line="360" w:lineRule="auto"/>
        <w:ind w:left="360" w:right="543"/>
        <w:jc w:val="both"/>
        <w:rPr>
          <w:sz w:val="24"/>
          <w:szCs w:val="24"/>
        </w:rPr>
      </w:pPr>
    </w:p>
    <w:p w:rsidR="00B179CE" w:rsidRPr="00FE3C78" w:rsidRDefault="00B179CE" w:rsidP="00FE3C78">
      <w:pPr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FE3C78" w:rsidRDefault="00FE3C78" w:rsidP="00FE3C78">
      <w:pPr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FE3C78" w:rsidRDefault="00FE3C78" w:rsidP="00FE3C78">
      <w:pPr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FE3C78" w:rsidRDefault="00FE3C78" w:rsidP="00FE3C78">
      <w:pPr>
        <w:spacing w:before="121" w:line="360" w:lineRule="auto"/>
        <w:ind w:left="360" w:right="684"/>
        <w:rPr>
          <w:b/>
          <w:bCs/>
          <w:sz w:val="24"/>
          <w:szCs w:val="24"/>
        </w:rPr>
      </w:pPr>
    </w:p>
    <w:p w:rsidR="00B179CE" w:rsidRPr="00FE3C78" w:rsidRDefault="00FE3C78" w:rsidP="00FE3C78">
      <w:pPr>
        <w:spacing w:before="121" w:line="360" w:lineRule="auto"/>
        <w:ind w:left="360" w:right="684"/>
        <w:rPr>
          <w:sz w:val="24"/>
          <w:szCs w:val="24"/>
        </w:rPr>
      </w:pPr>
      <w:r w:rsidRPr="00FE3C78">
        <w:rPr>
          <w:b/>
          <w:sz w:val="24"/>
          <w:szCs w:val="24"/>
        </w:rPr>
        <w:t>Таблица  8.</w:t>
      </w:r>
      <w:r>
        <w:rPr>
          <w:sz w:val="24"/>
          <w:szCs w:val="24"/>
        </w:rPr>
        <w:t xml:space="preserve"> </w:t>
      </w:r>
      <w:r w:rsidR="00B179CE" w:rsidRPr="00FE3C78">
        <w:rPr>
          <w:sz w:val="24"/>
          <w:szCs w:val="24"/>
        </w:rPr>
        <w:t xml:space="preserve">Значения относительной </w:t>
      </w:r>
      <w:proofErr w:type="gramStart"/>
      <w:r w:rsidR="00B179CE" w:rsidRPr="00FE3C78">
        <w:rPr>
          <w:sz w:val="24"/>
          <w:szCs w:val="24"/>
        </w:rPr>
        <w:t>ошибки определения логарифмов констант устойчивости комплексов аминокислот</w:t>
      </w:r>
      <w:proofErr w:type="gramEnd"/>
      <w:r w:rsidR="00B179CE" w:rsidRPr="00FE3C78">
        <w:rPr>
          <w:sz w:val="24"/>
          <w:szCs w:val="24"/>
        </w:rPr>
        <w:t xml:space="preserve"> с Mg</w:t>
      </w:r>
      <w:r w:rsidR="00B179CE" w:rsidRPr="00FE3C78">
        <w:rPr>
          <w:sz w:val="24"/>
          <w:szCs w:val="24"/>
          <w:vertAlign w:val="superscript"/>
        </w:rPr>
        <w:t>2+</w:t>
      </w:r>
      <w:r w:rsidR="00B179CE" w:rsidRPr="00FE3C78">
        <w:rPr>
          <w:sz w:val="24"/>
          <w:szCs w:val="24"/>
        </w:rPr>
        <w:t>, |</w:t>
      </w:r>
      <w:r w:rsidR="00B179CE" w:rsidRPr="000C4214">
        <w:sym w:font="Symbol" w:char="F065"/>
      </w:r>
      <w:r w:rsidR="00B179CE" w:rsidRPr="00FE3C78">
        <w:rPr>
          <w:sz w:val="24"/>
          <w:szCs w:val="24"/>
        </w:rPr>
        <w:t xml:space="preserve">|, % </w:t>
      </w:r>
    </w:p>
    <w:tbl>
      <w:tblPr>
        <w:tblpPr w:leftFromText="181" w:rightFromText="181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1"/>
        <w:gridCol w:w="996"/>
        <w:gridCol w:w="2081"/>
        <w:gridCol w:w="996"/>
      </w:tblGrid>
      <w:tr w:rsidR="00B179CE" w:rsidRPr="000C4214" w:rsidTr="00C94C18">
        <w:trPr>
          <w:trHeight w:val="567"/>
        </w:trPr>
        <w:tc>
          <w:tcPr>
            <w:tcW w:w="1972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Аминокислота</w:t>
            </w:r>
          </w:p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в составе комплекса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lgK</w:t>
            </w:r>
            <w:proofErr w:type="spellEnd"/>
          </w:p>
        </w:tc>
        <w:tc>
          <w:tcPr>
            <w:tcW w:w="1972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Аминокислота</w:t>
            </w:r>
          </w:p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в составе комплекса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lgK</w:t>
            </w:r>
            <w:proofErr w:type="spellEnd"/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Lys</w:t>
            </w:r>
            <w:proofErr w:type="spellEnd"/>
          </w:p>
        </w:tc>
        <w:tc>
          <w:tcPr>
            <w:tcW w:w="760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6.00</w:t>
            </w:r>
          </w:p>
        </w:tc>
        <w:tc>
          <w:tcPr>
            <w:tcW w:w="1972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Glu</w:t>
            </w:r>
            <w:proofErr w:type="spellEnd"/>
          </w:p>
        </w:tc>
        <w:tc>
          <w:tcPr>
            <w:tcW w:w="760" w:type="dxa"/>
            <w:tcBorders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4.84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Met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3.75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Trp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4.15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Asn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5.80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Asp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4.56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Thr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6.35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Gly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6.28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Pro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1.47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Cys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1.10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Ile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4.20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Ser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2.70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Arg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5.56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4.90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Leu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5.26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His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5.20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Phe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1.31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Ala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4.84</w:t>
            </w:r>
          </w:p>
        </w:tc>
      </w:tr>
      <w:tr w:rsidR="00B179CE" w:rsidRPr="000C4214" w:rsidTr="00C94C18">
        <w:trPr>
          <w:trHeight w:val="340"/>
        </w:trPr>
        <w:tc>
          <w:tcPr>
            <w:tcW w:w="197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Gln</w:t>
            </w:r>
            <w:proofErr w:type="spellEnd"/>
          </w:p>
        </w:tc>
        <w:tc>
          <w:tcPr>
            <w:tcW w:w="76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5.34</w:t>
            </w:r>
          </w:p>
        </w:tc>
        <w:tc>
          <w:tcPr>
            <w:tcW w:w="197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</w:tr>
    </w:tbl>
    <w:p w:rsidR="00B179CE" w:rsidRPr="00FE3C78" w:rsidRDefault="00B179CE" w:rsidP="00FE3C78">
      <w:pPr>
        <w:spacing w:before="121" w:line="360" w:lineRule="auto"/>
        <w:ind w:left="360" w:right="543"/>
        <w:jc w:val="center"/>
        <w:rPr>
          <w:sz w:val="24"/>
          <w:szCs w:val="24"/>
        </w:rPr>
      </w:pPr>
    </w:p>
    <w:p w:rsidR="00B179CE" w:rsidRPr="00FE3C78" w:rsidRDefault="00B179CE" w:rsidP="00FE3C78">
      <w:pPr>
        <w:spacing w:before="121" w:line="360" w:lineRule="auto"/>
        <w:ind w:left="360" w:right="543"/>
        <w:jc w:val="both"/>
        <w:rPr>
          <w:sz w:val="24"/>
          <w:szCs w:val="24"/>
        </w:rPr>
      </w:pPr>
    </w:p>
    <w:p w:rsidR="00B179CE" w:rsidRPr="00FE3C78" w:rsidRDefault="00B179CE" w:rsidP="00FE3C78">
      <w:pPr>
        <w:spacing w:before="121" w:line="360" w:lineRule="auto"/>
        <w:ind w:left="360" w:right="543"/>
        <w:rPr>
          <w:sz w:val="24"/>
          <w:szCs w:val="24"/>
        </w:rPr>
      </w:pPr>
    </w:p>
    <w:p w:rsidR="00B179CE" w:rsidRPr="00FE3C78" w:rsidRDefault="00B179CE" w:rsidP="00FE3C78">
      <w:pPr>
        <w:spacing w:before="121" w:line="360" w:lineRule="auto"/>
        <w:ind w:left="360" w:right="543"/>
        <w:rPr>
          <w:sz w:val="24"/>
          <w:szCs w:val="24"/>
        </w:rPr>
      </w:pPr>
    </w:p>
    <w:p w:rsidR="00B179CE" w:rsidRPr="00FE3C78" w:rsidRDefault="00B179CE" w:rsidP="00FE3C78">
      <w:pPr>
        <w:spacing w:before="121" w:line="360" w:lineRule="auto"/>
        <w:ind w:left="360" w:right="543"/>
        <w:jc w:val="center"/>
        <w:rPr>
          <w:sz w:val="24"/>
          <w:szCs w:val="24"/>
        </w:rPr>
      </w:pPr>
    </w:p>
    <w:p w:rsidR="00B179CE" w:rsidRPr="00FE3C78" w:rsidRDefault="00B179CE" w:rsidP="00FE3C78">
      <w:pPr>
        <w:spacing w:before="121" w:line="360" w:lineRule="auto"/>
        <w:ind w:left="360" w:right="543"/>
        <w:jc w:val="center"/>
        <w:rPr>
          <w:sz w:val="24"/>
          <w:szCs w:val="24"/>
        </w:rPr>
      </w:pPr>
    </w:p>
    <w:p w:rsidR="00B179CE" w:rsidRPr="00FE3C78" w:rsidRDefault="00B179CE" w:rsidP="00FE3C78">
      <w:pPr>
        <w:spacing w:before="121" w:line="360" w:lineRule="auto"/>
        <w:ind w:left="360" w:right="543"/>
        <w:jc w:val="center"/>
        <w:rPr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B179CE" w:rsidP="00FE3C78">
      <w:pPr>
        <w:spacing w:line="360" w:lineRule="auto"/>
        <w:ind w:left="360" w:right="684"/>
        <w:jc w:val="both"/>
        <w:rPr>
          <w:b/>
          <w:bCs/>
          <w:sz w:val="24"/>
          <w:szCs w:val="24"/>
        </w:rPr>
      </w:pPr>
    </w:p>
    <w:p w:rsidR="00B179CE" w:rsidRPr="00FE3C78" w:rsidRDefault="00FE3C78" w:rsidP="00FE3C78">
      <w:pPr>
        <w:spacing w:line="360" w:lineRule="auto"/>
        <w:ind w:left="360" w:right="6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Таблица</w:t>
      </w:r>
      <w:r w:rsidR="00B179CE" w:rsidRPr="00FE3C78">
        <w:rPr>
          <w:b/>
          <w:bCs/>
          <w:sz w:val="24"/>
          <w:szCs w:val="24"/>
        </w:rPr>
        <w:t xml:space="preserve"> 9.</w:t>
      </w:r>
      <w:r w:rsidR="00B179CE" w:rsidRPr="00FE3C78">
        <w:rPr>
          <w:sz w:val="24"/>
          <w:szCs w:val="24"/>
        </w:rPr>
        <w:t xml:space="preserve"> Сопоставление значений </w:t>
      </w:r>
      <w:proofErr w:type="spellStart"/>
      <w:r w:rsidR="00B179CE" w:rsidRPr="00FE3C78">
        <w:rPr>
          <w:sz w:val="24"/>
          <w:szCs w:val="24"/>
        </w:rPr>
        <w:t>lgK</w:t>
      </w:r>
      <w:proofErr w:type="spellEnd"/>
      <w:r w:rsidR="00B179CE" w:rsidRPr="00FE3C78">
        <w:rPr>
          <w:sz w:val="24"/>
          <w:szCs w:val="24"/>
        </w:rPr>
        <w:t xml:space="preserve"> комплексов Ca</w:t>
      </w:r>
      <w:r w:rsidR="00B179CE" w:rsidRPr="00FE3C78">
        <w:rPr>
          <w:sz w:val="24"/>
          <w:szCs w:val="24"/>
          <w:vertAlign w:val="superscript"/>
        </w:rPr>
        <w:t>2+</w:t>
      </w:r>
      <w:r w:rsidR="00B179CE" w:rsidRPr="00FE3C78">
        <w:rPr>
          <w:sz w:val="24"/>
          <w:szCs w:val="24"/>
        </w:rPr>
        <w:t xml:space="preserve"> с аминокислотами, полученных двумя способами, с литературными источниками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2268"/>
        <w:gridCol w:w="1984"/>
        <w:gridCol w:w="2106"/>
        <w:gridCol w:w="2106"/>
      </w:tblGrid>
      <w:tr w:rsidR="00B179CE" w:rsidRPr="000C4214" w:rsidTr="00C94C18">
        <w:trPr>
          <w:trHeight w:val="681"/>
        </w:trPr>
        <w:tc>
          <w:tcPr>
            <w:tcW w:w="1134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E3C78">
              <w:rPr>
                <w:sz w:val="24"/>
                <w:szCs w:val="24"/>
              </w:rPr>
              <w:t>Ак-та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auto"/>
            <w:hideMark/>
          </w:tcPr>
          <w:p w:rsidR="00B179CE" w:rsidRPr="00FE3C78" w:rsidRDefault="00B179CE" w:rsidP="00FE3C78">
            <w:pPr>
              <w:tabs>
                <w:tab w:val="left" w:pos="1169"/>
              </w:tabs>
              <w:spacing w:line="360" w:lineRule="auto"/>
              <w:ind w:left="360" w:right="18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E3C78">
              <w:rPr>
                <w:sz w:val="24"/>
                <w:szCs w:val="24"/>
              </w:rPr>
              <w:t>Потенциомет-рическое</w:t>
            </w:r>
            <w:proofErr w:type="spellEnd"/>
            <w:proofErr w:type="gramEnd"/>
            <w:r w:rsidRPr="00FE3C78">
              <w:rPr>
                <w:sz w:val="24"/>
                <w:szCs w:val="24"/>
              </w:rPr>
              <w:t xml:space="preserve"> титрование</w:t>
            </w:r>
          </w:p>
        </w:tc>
        <w:tc>
          <w:tcPr>
            <w:tcW w:w="1984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80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Спектро-фотометрия</w:t>
            </w:r>
            <w:proofErr w:type="spellEnd"/>
          </w:p>
        </w:tc>
        <w:tc>
          <w:tcPr>
            <w:tcW w:w="2106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8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Литер</w:t>
            </w:r>
            <w:proofErr w:type="gramStart"/>
            <w:r w:rsidRPr="00FE3C78">
              <w:rPr>
                <w:sz w:val="24"/>
                <w:szCs w:val="24"/>
              </w:rPr>
              <w:t>.</w:t>
            </w:r>
            <w:proofErr w:type="gramEnd"/>
            <w:r w:rsidRPr="00FE3C78">
              <w:rPr>
                <w:sz w:val="24"/>
                <w:szCs w:val="24"/>
              </w:rPr>
              <w:t xml:space="preserve"> </w:t>
            </w:r>
            <w:proofErr w:type="gramStart"/>
            <w:r w:rsidRPr="00FE3C78">
              <w:rPr>
                <w:sz w:val="24"/>
                <w:szCs w:val="24"/>
              </w:rPr>
              <w:t>и</w:t>
            </w:r>
            <w:proofErr w:type="gramEnd"/>
            <w:r w:rsidRPr="00FE3C78">
              <w:rPr>
                <w:sz w:val="24"/>
                <w:szCs w:val="24"/>
              </w:rPr>
              <w:t>сточник</w:t>
            </w:r>
          </w:p>
        </w:tc>
        <w:tc>
          <w:tcPr>
            <w:tcW w:w="2106" w:type="dxa"/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 w:right="18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Ссылка</w:t>
            </w:r>
          </w:p>
        </w:tc>
      </w:tr>
      <w:tr w:rsidR="00B179CE" w:rsidRPr="000C4214" w:rsidTr="00C94C18">
        <w:trPr>
          <w:trHeight w:val="334"/>
        </w:trPr>
        <w:tc>
          <w:tcPr>
            <w:tcW w:w="1134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66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Trp</w:t>
            </w:r>
            <w:proofErr w:type="spellEnd"/>
          </w:p>
        </w:tc>
        <w:tc>
          <w:tcPr>
            <w:tcW w:w="2268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8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2.19</w:t>
            </w:r>
          </w:p>
        </w:tc>
        <w:tc>
          <w:tcPr>
            <w:tcW w:w="1984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78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2.47</w:t>
            </w:r>
          </w:p>
        </w:tc>
        <w:tc>
          <w:tcPr>
            <w:tcW w:w="2106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46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2.23/2.55</w:t>
            </w:r>
          </w:p>
        </w:tc>
        <w:tc>
          <w:tcPr>
            <w:tcW w:w="2106" w:type="dxa"/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 w:right="133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[21, 22]</w:t>
            </w:r>
          </w:p>
        </w:tc>
      </w:tr>
      <w:tr w:rsidR="00B179CE" w:rsidRPr="000C4214" w:rsidTr="00C94C18">
        <w:trPr>
          <w:trHeight w:val="334"/>
        </w:trPr>
        <w:tc>
          <w:tcPr>
            <w:tcW w:w="1134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66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Phe</w:t>
            </w:r>
            <w:proofErr w:type="spellEnd"/>
          </w:p>
        </w:tc>
        <w:tc>
          <w:tcPr>
            <w:tcW w:w="2268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8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2.04</w:t>
            </w:r>
          </w:p>
        </w:tc>
        <w:tc>
          <w:tcPr>
            <w:tcW w:w="1984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78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2.07</w:t>
            </w:r>
          </w:p>
        </w:tc>
        <w:tc>
          <w:tcPr>
            <w:tcW w:w="2106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46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2.12</w:t>
            </w:r>
          </w:p>
        </w:tc>
        <w:tc>
          <w:tcPr>
            <w:tcW w:w="2106" w:type="dxa"/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 w:right="133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[11]</w:t>
            </w:r>
          </w:p>
        </w:tc>
      </w:tr>
      <w:tr w:rsidR="00B179CE" w:rsidRPr="000C4214" w:rsidTr="00C94C18">
        <w:trPr>
          <w:trHeight w:val="334"/>
        </w:trPr>
        <w:tc>
          <w:tcPr>
            <w:tcW w:w="1134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66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Asn</w:t>
            </w:r>
            <w:proofErr w:type="spellEnd"/>
          </w:p>
        </w:tc>
        <w:tc>
          <w:tcPr>
            <w:tcW w:w="2268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8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0.68</w:t>
            </w:r>
          </w:p>
        </w:tc>
        <w:tc>
          <w:tcPr>
            <w:tcW w:w="1984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78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0.73</w:t>
            </w:r>
          </w:p>
        </w:tc>
        <w:tc>
          <w:tcPr>
            <w:tcW w:w="2106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46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0.87</w:t>
            </w:r>
          </w:p>
        </w:tc>
        <w:tc>
          <w:tcPr>
            <w:tcW w:w="2106" w:type="dxa"/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 w:right="133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[23]</w:t>
            </w:r>
          </w:p>
        </w:tc>
      </w:tr>
      <w:tr w:rsidR="00B179CE" w:rsidRPr="000C4214" w:rsidTr="00C94C18">
        <w:trPr>
          <w:trHeight w:val="334"/>
        </w:trPr>
        <w:tc>
          <w:tcPr>
            <w:tcW w:w="1134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66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Glu</w:t>
            </w:r>
            <w:proofErr w:type="spellEnd"/>
          </w:p>
        </w:tc>
        <w:tc>
          <w:tcPr>
            <w:tcW w:w="2268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8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2.07</w:t>
            </w:r>
          </w:p>
        </w:tc>
        <w:tc>
          <w:tcPr>
            <w:tcW w:w="1984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78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2.22</w:t>
            </w:r>
          </w:p>
        </w:tc>
        <w:tc>
          <w:tcPr>
            <w:tcW w:w="2106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46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2.30 – 2.35</w:t>
            </w:r>
          </w:p>
        </w:tc>
        <w:tc>
          <w:tcPr>
            <w:tcW w:w="2106" w:type="dxa"/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 w:right="133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[19]</w:t>
            </w:r>
          </w:p>
        </w:tc>
      </w:tr>
      <w:tr w:rsidR="00B179CE" w:rsidRPr="000C4214" w:rsidTr="00C94C18">
        <w:trPr>
          <w:trHeight w:val="649"/>
        </w:trPr>
        <w:tc>
          <w:tcPr>
            <w:tcW w:w="1134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66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Met</w:t>
            </w:r>
            <w:proofErr w:type="spellEnd"/>
          </w:p>
        </w:tc>
        <w:tc>
          <w:tcPr>
            <w:tcW w:w="2268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8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0.63</w:t>
            </w:r>
          </w:p>
        </w:tc>
        <w:tc>
          <w:tcPr>
            <w:tcW w:w="1984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78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0.57</w:t>
            </w:r>
          </w:p>
        </w:tc>
        <w:tc>
          <w:tcPr>
            <w:tcW w:w="2106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46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0.66</w:t>
            </w:r>
          </w:p>
        </w:tc>
        <w:tc>
          <w:tcPr>
            <w:tcW w:w="2106" w:type="dxa"/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 w:right="133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[11]</w:t>
            </w:r>
          </w:p>
        </w:tc>
      </w:tr>
      <w:tr w:rsidR="00B179CE" w:rsidRPr="000C4214" w:rsidTr="00C94C18">
        <w:trPr>
          <w:trHeight w:val="334"/>
        </w:trPr>
        <w:tc>
          <w:tcPr>
            <w:tcW w:w="1134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66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Cys</w:t>
            </w:r>
            <w:proofErr w:type="spellEnd"/>
          </w:p>
        </w:tc>
        <w:tc>
          <w:tcPr>
            <w:tcW w:w="2268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8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2.07</w:t>
            </w:r>
          </w:p>
        </w:tc>
        <w:tc>
          <w:tcPr>
            <w:tcW w:w="1984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78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2.22</w:t>
            </w:r>
          </w:p>
        </w:tc>
        <w:tc>
          <w:tcPr>
            <w:tcW w:w="2106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46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2.17</w:t>
            </w:r>
          </w:p>
        </w:tc>
        <w:tc>
          <w:tcPr>
            <w:tcW w:w="2106" w:type="dxa"/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 w:right="133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[15]</w:t>
            </w:r>
          </w:p>
        </w:tc>
      </w:tr>
      <w:tr w:rsidR="00B179CE" w:rsidRPr="000C4214" w:rsidTr="00C94C18">
        <w:trPr>
          <w:trHeight w:val="85"/>
        </w:trPr>
        <w:tc>
          <w:tcPr>
            <w:tcW w:w="1134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66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Ser</w:t>
            </w:r>
            <w:proofErr w:type="spellEnd"/>
          </w:p>
        </w:tc>
        <w:tc>
          <w:tcPr>
            <w:tcW w:w="2268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8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3.68</w:t>
            </w:r>
          </w:p>
        </w:tc>
        <w:tc>
          <w:tcPr>
            <w:tcW w:w="1984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78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3.91</w:t>
            </w:r>
          </w:p>
        </w:tc>
        <w:tc>
          <w:tcPr>
            <w:tcW w:w="2106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46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4.03</w:t>
            </w:r>
          </w:p>
        </w:tc>
        <w:tc>
          <w:tcPr>
            <w:tcW w:w="2106" w:type="dxa"/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 w:right="133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[24]</w:t>
            </w:r>
          </w:p>
        </w:tc>
      </w:tr>
      <w:tr w:rsidR="00B179CE" w:rsidRPr="000C4214" w:rsidTr="00C94C18">
        <w:trPr>
          <w:trHeight w:val="334"/>
        </w:trPr>
        <w:tc>
          <w:tcPr>
            <w:tcW w:w="1134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66"/>
              <w:jc w:val="center"/>
              <w:rPr>
                <w:sz w:val="24"/>
                <w:szCs w:val="24"/>
              </w:rPr>
            </w:pPr>
            <w:proofErr w:type="spellStart"/>
            <w:r w:rsidRPr="00FE3C78">
              <w:rPr>
                <w:sz w:val="24"/>
                <w:szCs w:val="24"/>
              </w:rPr>
              <w:t>Leu</w:t>
            </w:r>
            <w:proofErr w:type="spellEnd"/>
          </w:p>
        </w:tc>
        <w:tc>
          <w:tcPr>
            <w:tcW w:w="2268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8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1.94</w:t>
            </w:r>
          </w:p>
        </w:tc>
        <w:tc>
          <w:tcPr>
            <w:tcW w:w="1984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78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2.04</w:t>
            </w:r>
          </w:p>
        </w:tc>
        <w:tc>
          <w:tcPr>
            <w:tcW w:w="2106" w:type="dxa"/>
            <w:shd w:val="clear" w:color="auto" w:fill="auto"/>
            <w:hideMark/>
          </w:tcPr>
          <w:p w:rsidR="00B179CE" w:rsidRPr="00FE3C78" w:rsidRDefault="00B179CE" w:rsidP="00FE3C78">
            <w:pPr>
              <w:spacing w:line="360" w:lineRule="auto"/>
              <w:ind w:left="360" w:right="146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2.15</w:t>
            </w:r>
          </w:p>
        </w:tc>
        <w:tc>
          <w:tcPr>
            <w:tcW w:w="2106" w:type="dxa"/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 w:right="133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[11]</w:t>
            </w:r>
          </w:p>
        </w:tc>
      </w:tr>
    </w:tbl>
    <w:p w:rsidR="00B179CE" w:rsidRPr="00FE3C78" w:rsidRDefault="00B179CE" w:rsidP="00FE3C78">
      <w:pPr>
        <w:spacing w:line="360" w:lineRule="auto"/>
        <w:ind w:left="360" w:right="684"/>
        <w:rPr>
          <w:bCs/>
          <w:sz w:val="24"/>
          <w:szCs w:val="24"/>
          <w:lang w:eastAsia="en-US"/>
        </w:rPr>
      </w:pPr>
    </w:p>
    <w:p w:rsidR="00B179CE" w:rsidRPr="00FE3C78" w:rsidRDefault="00FE3C78" w:rsidP="00FE3C78">
      <w:pPr>
        <w:spacing w:line="360" w:lineRule="auto"/>
        <w:ind w:left="360" w:right="684"/>
        <w:jc w:val="both"/>
        <w:rPr>
          <w:sz w:val="24"/>
          <w:szCs w:val="24"/>
        </w:rPr>
      </w:pPr>
      <w:r w:rsidRPr="00FE3C78">
        <w:rPr>
          <w:sz w:val="24"/>
          <w:szCs w:val="24"/>
        </w:rPr>
        <w:t>Таблица</w:t>
      </w:r>
      <w:r w:rsidR="00B179CE" w:rsidRPr="00FE3C78">
        <w:rPr>
          <w:b/>
          <w:bCs/>
          <w:sz w:val="24"/>
          <w:szCs w:val="24"/>
        </w:rPr>
        <w:t xml:space="preserve"> 10.</w:t>
      </w:r>
      <w:r w:rsidR="00B179CE" w:rsidRPr="00FE3C78">
        <w:rPr>
          <w:sz w:val="24"/>
          <w:szCs w:val="24"/>
        </w:rPr>
        <w:t xml:space="preserve"> Значения критериев Стьюдента для групп констант устойчивости ионов магния (II) с аминокислотами, рассчитанных </w:t>
      </w:r>
      <w:proofErr w:type="spellStart"/>
      <w:r w:rsidR="00B179CE" w:rsidRPr="00FE3C78">
        <w:rPr>
          <w:sz w:val="24"/>
          <w:szCs w:val="24"/>
        </w:rPr>
        <w:t>c</w:t>
      </w:r>
      <w:proofErr w:type="spellEnd"/>
      <w:r w:rsidR="00B179CE" w:rsidRPr="00FE3C78">
        <w:rPr>
          <w:sz w:val="24"/>
          <w:szCs w:val="24"/>
        </w:rPr>
        <w:t xml:space="preserve"> помощью </w:t>
      </w:r>
      <w:proofErr w:type="spellStart"/>
      <w:r w:rsidR="00B179CE" w:rsidRPr="00FE3C78">
        <w:rPr>
          <w:sz w:val="24"/>
          <w:szCs w:val="24"/>
        </w:rPr>
        <w:t>спектрофотометрии</w:t>
      </w:r>
      <w:proofErr w:type="spellEnd"/>
      <w:r w:rsidR="00B179CE" w:rsidRPr="00FE3C78">
        <w:rPr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5"/>
        <w:gridCol w:w="3248"/>
        <w:gridCol w:w="1239"/>
        <w:gridCol w:w="1170"/>
      </w:tblGrid>
      <w:tr w:rsidR="00B179CE" w:rsidRPr="000C4214" w:rsidTr="0030289B">
        <w:trPr>
          <w:jc w:val="center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Сравниваемые группы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Значения констант в выборках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  <w:lang w:val="en-US"/>
              </w:rPr>
              <w:t>t</w:t>
            </w:r>
            <w:proofErr w:type="spellStart"/>
            <w:r w:rsidRPr="00FE3C78">
              <w:rPr>
                <w:sz w:val="24"/>
                <w:szCs w:val="24"/>
                <w:vertAlign w:val="subscript"/>
              </w:rPr>
              <w:t>эксп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t</w:t>
            </w:r>
            <w:proofErr w:type="spellStart"/>
            <w:r w:rsidRPr="00FE3C78">
              <w:rPr>
                <w:sz w:val="24"/>
                <w:szCs w:val="24"/>
                <w:vertAlign w:val="subscript"/>
              </w:rPr>
              <w:t>табл</w:t>
            </w:r>
            <w:proofErr w:type="spellEnd"/>
            <w:r w:rsidRPr="00FE3C78">
              <w:rPr>
                <w:sz w:val="24"/>
                <w:szCs w:val="24"/>
                <w:vertAlign w:val="subscript"/>
                <w:lang w:val="en-US"/>
              </w:rPr>
              <w:t xml:space="preserve"> (P=0,95)</w:t>
            </w:r>
          </w:p>
        </w:tc>
      </w:tr>
      <w:tr w:rsidR="00B179CE" w:rsidRPr="000C4214" w:rsidTr="0030289B">
        <w:trPr>
          <w:jc w:val="center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А – Б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</w:rPr>
              <w:t>0.39  –  1.04</w:t>
            </w:r>
            <w:proofErr w:type="gramStart"/>
            <w:r w:rsidRPr="00FE3C78">
              <w:rPr>
                <w:sz w:val="24"/>
                <w:szCs w:val="24"/>
              </w:rPr>
              <w:t xml:space="preserve"> </w:t>
            </w:r>
            <w:r w:rsidRPr="00FE3C78">
              <w:rPr>
                <w:sz w:val="24"/>
                <w:szCs w:val="24"/>
                <w:lang w:val="en-US"/>
              </w:rPr>
              <w:t>:</w:t>
            </w:r>
            <w:proofErr w:type="gramEnd"/>
            <w:r w:rsidRPr="00FE3C78">
              <w:rPr>
                <w:sz w:val="24"/>
                <w:szCs w:val="24"/>
                <w:lang w:val="en-US"/>
              </w:rPr>
              <w:t xml:space="preserve"> 1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 xml:space="preserve">37 </w:t>
            </w:r>
            <w:r w:rsidRPr="00FE3C78">
              <w:rPr>
                <w:sz w:val="24"/>
                <w:szCs w:val="24"/>
              </w:rPr>
              <w:t>–</w:t>
            </w:r>
            <w:r w:rsidRPr="00FE3C78">
              <w:rPr>
                <w:sz w:val="24"/>
                <w:szCs w:val="24"/>
                <w:lang w:val="en-US"/>
              </w:rPr>
              <w:t xml:space="preserve"> 2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7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2.13</w:t>
            </w:r>
          </w:p>
        </w:tc>
      </w:tr>
      <w:tr w:rsidR="00B179CE" w:rsidRPr="000C4214" w:rsidTr="0030289B">
        <w:trPr>
          <w:jc w:val="center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proofErr w:type="gramStart"/>
            <w:r w:rsidRPr="00FE3C78">
              <w:rPr>
                <w:sz w:val="24"/>
                <w:szCs w:val="24"/>
              </w:rPr>
              <w:t>Б</w:t>
            </w:r>
            <w:proofErr w:type="gramEnd"/>
            <w:r w:rsidRPr="00FE3C78">
              <w:rPr>
                <w:sz w:val="24"/>
                <w:szCs w:val="24"/>
              </w:rPr>
              <w:t xml:space="preserve"> – 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  <w:lang w:val="en-US"/>
              </w:rPr>
              <w:t>1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 xml:space="preserve">37 </w:t>
            </w:r>
            <w:r w:rsidRPr="00FE3C78">
              <w:rPr>
                <w:sz w:val="24"/>
                <w:szCs w:val="24"/>
              </w:rPr>
              <w:t>–</w:t>
            </w:r>
            <w:r w:rsidRPr="00FE3C78">
              <w:rPr>
                <w:sz w:val="24"/>
                <w:szCs w:val="24"/>
                <w:lang w:val="en-US"/>
              </w:rPr>
              <w:t xml:space="preserve"> 2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>45 : 3</w:t>
            </w:r>
            <w:r w:rsidRPr="00FE3C78">
              <w:rPr>
                <w:sz w:val="24"/>
                <w:szCs w:val="24"/>
              </w:rPr>
              <w:t>.23</w:t>
            </w:r>
            <w:r w:rsidRPr="00FE3C78">
              <w:rPr>
                <w:sz w:val="24"/>
                <w:szCs w:val="24"/>
                <w:lang w:val="en-US"/>
              </w:rPr>
              <w:t xml:space="preserve"> </w:t>
            </w:r>
            <w:r w:rsidRPr="00FE3C78">
              <w:rPr>
                <w:sz w:val="24"/>
                <w:szCs w:val="24"/>
              </w:rPr>
              <w:t>–</w:t>
            </w:r>
            <w:r w:rsidRPr="00FE3C78">
              <w:rPr>
                <w:sz w:val="24"/>
                <w:szCs w:val="24"/>
                <w:lang w:val="en-US"/>
              </w:rPr>
              <w:t xml:space="preserve"> 4</w:t>
            </w:r>
            <w:r w:rsidRPr="00FE3C78">
              <w:rPr>
                <w:sz w:val="24"/>
                <w:szCs w:val="24"/>
              </w:rPr>
              <w:t>.33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9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>37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  <w:lang w:val="en-US"/>
              </w:rPr>
              <w:t>2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>13</w:t>
            </w:r>
          </w:p>
        </w:tc>
      </w:tr>
      <w:tr w:rsidR="00B179CE" w:rsidRPr="000C4214" w:rsidTr="0030289B">
        <w:trPr>
          <w:jc w:val="center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А – 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  <w:r w:rsidRPr="00FE3C78">
              <w:rPr>
                <w:sz w:val="24"/>
                <w:szCs w:val="24"/>
              </w:rPr>
              <w:t>0.39  –  1.04</w:t>
            </w:r>
            <w:proofErr w:type="gramStart"/>
            <w:r w:rsidRPr="00FE3C78">
              <w:rPr>
                <w:sz w:val="24"/>
                <w:szCs w:val="24"/>
              </w:rPr>
              <w:t xml:space="preserve"> </w:t>
            </w:r>
            <w:r w:rsidRPr="00FE3C78">
              <w:rPr>
                <w:sz w:val="24"/>
                <w:szCs w:val="24"/>
                <w:lang w:val="en-US"/>
              </w:rPr>
              <w:t>:</w:t>
            </w:r>
            <w:proofErr w:type="gramEnd"/>
            <w:r w:rsidRPr="00FE3C78">
              <w:rPr>
                <w:sz w:val="24"/>
                <w:szCs w:val="24"/>
                <w:lang w:val="en-US"/>
              </w:rPr>
              <w:t xml:space="preserve"> 3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 xml:space="preserve">11 </w:t>
            </w:r>
            <w:r w:rsidRPr="00FE3C78">
              <w:rPr>
                <w:sz w:val="24"/>
                <w:szCs w:val="24"/>
              </w:rPr>
              <w:t>–</w:t>
            </w:r>
            <w:r w:rsidRPr="00FE3C78">
              <w:rPr>
                <w:sz w:val="24"/>
                <w:szCs w:val="24"/>
                <w:lang w:val="en-US"/>
              </w:rPr>
              <w:t xml:space="preserve"> 4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</w:rPr>
              <w:t>1</w:t>
            </w:r>
            <w:r w:rsidRPr="00FE3C78">
              <w:rPr>
                <w:sz w:val="24"/>
                <w:szCs w:val="24"/>
                <w:lang w:val="en-US"/>
              </w:rPr>
              <w:t>3</w:t>
            </w:r>
            <w:r w:rsidRPr="00FE3C78">
              <w:rPr>
                <w:sz w:val="24"/>
                <w:szCs w:val="24"/>
              </w:rPr>
              <w:t>.</w:t>
            </w:r>
            <w:r w:rsidRPr="00FE3C78">
              <w:rPr>
                <w:sz w:val="24"/>
                <w:szCs w:val="24"/>
                <w:lang w:val="en-US"/>
              </w:rPr>
              <w:t>56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9CE" w:rsidRPr="00FE3C78" w:rsidRDefault="00B179CE" w:rsidP="00FE3C78">
            <w:pPr>
              <w:spacing w:line="360" w:lineRule="auto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FE3C78">
              <w:rPr>
                <w:sz w:val="24"/>
                <w:szCs w:val="24"/>
              </w:rPr>
              <w:t>2.</w:t>
            </w:r>
            <w:r w:rsidRPr="00FE3C78">
              <w:rPr>
                <w:sz w:val="24"/>
                <w:szCs w:val="24"/>
                <w:lang w:val="en-US"/>
              </w:rPr>
              <w:t>26</w:t>
            </w:r>
          </w:p>
        </w:tc>
      </w:tr>
    </w:tbl>
    <w:p w:rsidR="008B747D" w:rsidRDefault="008B747D" w:rsidP="00944673">
      <w:pPr>
        <w:pStyle w:val="a6"/>
        <w:spacing w:line="360" w:lineRule="auto"/>
        <w:ind w:firstLine="0"/>
        <w:jc w:val="both"/>
        <w:rPr>
          <w:sz w:val="24"/>
          <w:szCs w:val="24"/>
        </w:rPr>
      </w:pPr>
    </w:p>
    <w:p w:rsidR="00FE3C78" w:rsidRDefault="00FE3C78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FE3C78" w:rsidRDefault="00FE3C78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FE3C78" w:rsidRDefault="00FE3C78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FE3C78" w:rsidRDefault="00FE3C78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FE3C78" w:rsidRDefault="00FE3C78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FE3C78" w:rsidRDefault="00FE3C78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FE3C78" w:rsidRDefault="00FE3C78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FE3C78" w:rsidRDefault="00FE3C78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30289B" w:rsidRDefault="0030289B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30289B" w:rsidRDefault="0030289B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30289B" w:rsidRDefault="0030289B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B179CE" w:rsidRPr="000C4214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  <w:r w:rsidRPr="000C4214">
        <w:rPr>
          <w:color w:val="000000"/>
          <w:szCs w:val="24"/>
        </w:rPr>
        <w:lastRenderedPageBreak/>
        <w:t>ПОДРИСУНОЧНЫЕ ПОДПИСИ</w:t>
      </w:r>
    </w:p>
    <w:p w:rsidR="00B179CE" w:rsidRPr="000C4214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B179CE" w:rsidRPr="000C4214" w:rsidRDefault="00B179CE" w:rsidP="00B179CE">
      <w:pPr>
        <w:spacing w:line="360" w:lineRule="auto"/>
        <w:jc w:val="both"/>
        <w:rPr>
          <w:sz w:val="24"/>
          <w:szCs w:val="24"/>
        </w:rPr>
      </w:pPr>
      <w:r w:rsidRPr="000C4214">
        <w:rPr>
          <w:b/>
          <w:sz w:val="24"/>
          <w:szCs w:val="24"/>
        </w:rPr>
        <w:t>Рис. 1.</w:t>
      </w:r>
      <w:r w:rsidRPr="000C4214">
        <w:rPr>
          <w:sz w:val="24"/>
          <w:szCs w:val="24"/>
        </w:rPr>
        <w:t xml:space="preserve"> Спектры модельных растворов </w:t>
      </w:r>
      <w:r w:rsidRPr="000C4214">
        <w:rPr>
          <w:sz w:val="24"/>
          <w:szCs w:val="24"/>
          <w:lang w:val="en-US"/>
        </w:rPr>
        <w:t>Ca</w:t>
      </w:r>
      <w:r w:rsidRPr="000C4214">
        <w:rPr>
          <w:sz w:val="24"/>
          <w:szCs w:val="24"/>
          <w:vertAlign w:val="superscript"/>
        </w:rPr>
        <w:t>2+</w:t>
      </w:r>
      <w:r w:rsidRPr="000C4214">
        <w:rPr>
          <w:sz w:val="24"/>
          <w:szCs w:val="24"/>
        </w:rPr>
        <w:t xml:space="preserve"> и Mg</w:t>
      </w:r>
      <w:r w:rsidRPr="000C4214">
        <w:rPr>
          <w:sz w:val="24"/>
          <w:szCs w:val="24"/>
          <w:vertAlign w:val="superscript"/>
        </w:rPr>
        <w:t xml:space="preserve">2+ </w:t>
      </w:r>
      <w:r w:rsidRPr="000C4214">
        <w:rPr>
          <w:sz w:val="24"/>
          <w:szCs w:val="24"/>
        </w:rPr>
        <w:t xml:space="preserve">с аминокислотами: а) </w:t>
      </w:r>
      <w:r w:rsidRPr="000C4214">
        <w:rPr>
          <w:sz w:val="24"/>
          <w:szCs w:val="24"/>
          <w:lang w:val="en-US"/>
        </w:rPr>
        <w:t>Ca</w:t>
      </w:r>
      <w:r w:rsidRPr="000C4214">
        <w:rPr>
          <w:sz w:val="24"/>
          <w:szCs w:val="24"/>
          <w:vertAlign w:val="superscript"/>
        </w:rPr>
        <w:t xml:space="preserve">2+ </w:t>
      </w:r>
      <w:r w:rsidRPr="000C4214">
        <w:rPr>
          <w:sz w:val="24"/>
          <w:szCs w:val="24"/>
        </w:rPr>
        <w:t xml:space="preserve">с </w:t>
      </w:r>
      <w:proofErr w:type="spellStart"/>
      <w:r w:rsidRPr="000C4214">
        <w:rPr>
          <w:sz w:val="24"/>
          <w:szCs w:val="24"/>
        </w:rPr>
        <w:t>глутаминовой</w:t>
      </w:r>
      <w:proofErr w:type="spellEnd"/>
      <w:r w:rsidRPr="000C4214">
        <w:rPr>
          <w:sz w:val="24"/>
          <w:szCs w:val="24"/>
        </w:rPr>
        <w:t xml:space="preserve"> кислотой; б) </w:t>
      </w:r>
      <w:r w:rsidRPr="000C4214">
        <w:rPr>
          <w:sz w:val="24"/>
          <w:szCs w:val="24"/>
          <w:lang w:val="en-US"/>
        </w:rPr>
        <w:t>Ca</w:t>
      </w:r>
      <w:r w:rsidRPr="000C4214">
        <w:rPr>
          <w:sz w:val="24"/>
          <w:szCs w:val="24"/>
          <w:vertAlign w:val="superscript"/>
        </w:rPr>
        <w:t xml:space="preserve">2+ </w:t>
      </w:r>
      <w:r w:rsidRPr="000C4214">
        <w:rPr>
          <w:sz w:val="24"/>
          <w:szCs w:val="24"/>
        </w:rPr>
        <w:t>с изолейцином; в) Mg</w:t>
      </w:r>
      <w:r w:rsidRPr="000C4214">
        <w:rPr>
          <w:sz w:val="24"/>
          <w:szCs w:val="24"/>
          <w:vertAlign w:val="superscript"/>
        </w:rPr>
        <w:t>2+</w:t>
      </w:r>
      <w:r w:rsidRPr="000C4214">
        <w:rPr>
          <w:sz w:val="24"/>
          <w:szCs w:val="24"/>
        </w:rPr>
        <w:t xml:space="preserve"> с </w:t>
      </w:r>
      <w:proofErr w:type="spellStart"/>
      <w:r w:rsidRPr="000C4214">
        <w:rPr>
          <w:sz w:val="24"/>
          <w:szCs w:val="24"/>
        </w:rPr>
        <w:t>треонином</w:t>
      </w:r>
      <w:proofErr w:type="spellEnd"/>
      <w:r w:rsidRPr="000C4214">
        <w:rPr>
          <w:sz w:val="24"/>
          <w:szCs w:val="24"/>
        </w:rPr>
        <w:t>; г) Mg</w:t>
      </w:r>
      <w:r w:rsidRPr="000C4214">
        <w:rPr>
          <w:sz w:val="24"/>
          <w:szCs w:val="24"/>
          <w:vertAlign w:val="superscript"/>
        </w:rPr>
        <w:t>2+</w:t>
      </w:r>
      <w:r w:rsidRPr="000C4214">
        <w:rPr>
          <w:sz w:val="24"/>
          <w:szCs w:val="24"/>
        </w:rPr>
        <w:t xml:space="preserve"> с </w:t>
      </w:r>
      <w:proofErr w:type="spellStart"/>
      <w:r w:rsidRPr="000C4214">
        <w:rPr>
          <w:sz w:val="24"/>
          <w:szCs w:val="24"/>
        </w:rPr>
        <w:t>фенилаланином</w:t>
      </w:r>
      <w:proofErr w:type="spellEnd"/>
      <w:r w:rsidRPr="000C4214">
        <w:rPr>
          <w:sz w:val="24"/>
          <w:szCs w:val="24"/>
        </w:rPr>
        <w:t>.</w:t>
      </w:r>
    </w:p>
    <w:p w:rsidR="00B179CE" w:rsidRPr="000C4214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B179CE" w:rsidRPr="000C4214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B179CE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B179CE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B179CE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B179CE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B179CE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B179CE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B179CE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B179CE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  <w:r>
        <w:rPr>
          <w:color w:val="000000"/>
          <w:szCs w:val="24"/>
        </w:rPr>
        <w:t>РИСУНКИ</w:t>
      </w:r>
    </w:p>
    <w:p w:rsidR="00B179CE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  <w:r>
        <w:rPr>
          <w:noProof/>
        </w:rPr>
        <w:drawing>
          <wp:inline distT="0" distB="0" distL="0" distR="0">
            <wp:extent cx="5040599" cy="3484171"/>
            <wp:effectExtent l="0" t="0" r="1301" b="1979"/>
            <wp:docPr id="20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179CE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  <w:r>
        <w:rPr>
          <w:color w:val="000000"/>
          <w:szCs w:val="24"/>
        </w:rPr>
        <w:t>Рис. 1а</w:t>
      </w:r>
    </w:p>
    <w:p w:rsidR="00B179CE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  <w:r>
        <w:rPr>
          <w:noProof/>
          <w:color w:val="000000"/>
          <w:szCs w:val="24"/>
        </w:rPr>
        <w:lastRenderedPageBreak/>
        <w:drawing>
          <wp:inline distT="0" distB="0" distL="0" distR="0">
            <wp:extent cx="4952365" cy="2976880"/>
            <wp:effectExtent l="19050" t="0" r="635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297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79CE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  <w:r>
        <w:rPr>
          <w:color w:val="000000"/>
          <w:szCs w:val="24"/>
        </w:rPr>
        <w:t>Рис. 1б</w:t>
      </w:r>
    </w:p>
    <w:p w:rsidR="00B179CE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  <w:r>
        <w:rPr>
          <w:noProof/>
          <w:color w:val="000000"/>
          <w:szCs w:val="24"/>
        </w:rPr>
        <w:drawing>
          <wp:inline distT="0" distB="0" distL="0" distR="0">
            <wp:extent cx="4895215" cy="3054350"/>
            <wp:effectExtent l="19050" t="0" r="63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215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79CE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  <w:r>
        <w:rPr>
          <w:color w:val="000000"/>
          <w:szCs w:val="24"/>
        </w:rPr>
        <w:t>Рис. 1в</w:t>
      </w:r>
    </w:p>
    <w:p w:rsidR="00B179CE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045553" cy="2643082"/>
            <wp:effectExtent l="0" t="0" r="2697" b="4868"/>
            <wp:docPr id="21" name="Рисунок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179CE" w:rsidRPr="0056286A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  <w:r>
        <w:rPr>
          <w:color w:val="000000"/>
          <w:szCs w:val="24"/>
        </w:rPr>
        <w:t>Рис.</w:t>
      </w:r>
      <w:r>
        <w:rPr>
          <w:color w:val="000000"/>
          <w:szCs w:val="24"/>
          <w:lang w:val="en-US"/>
        </w:rPr>
        <w:t xml:space="preserve"> 1</w:t>
      </w:r>
      <w:r>
        <w:rPr>
          <w:color w:val="000000"/>
          <w:szCs w:val="24"/>
        </w:rPr>
        <w:t>г</w:t>
      </w:r>
    </w:p>
    <w:p w:rsidR="00B179CE" w:rsidRDefault="00B179CE" w:rsidP="00B179CE">
      <w:pPr>
        <w:pStyle w:val="21"/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1"/>
        <w:rPr>
          <w:color w:val="000000"/>
          <w:szCs w:val="24"/>
        </w:rPr>
      </w:pPr>
    </w:p>
    <w:p w:rsidR="00B179CE" w:rsidRPr="00B179CE" w:rsidRDefault="00B179CE" w:rsidP="00944673">
      <w:pPr>
        <w:pStyle w:val="a6"/>
        <w:spacing w:line="360" w:lineRule="auto"/>
        <w:ind w:firstLine="0"/>
        <w:jc w:val="both"/>
        <w:rPr>
          <w:sz w:val="24"/>
          <w:szCs w:val="24"/>
        </w:rPr>
      </w:pPr>
    </w:p>
    <w:sectPr w:rsidR="00B179CE" w:rsidRPr="00B179CE" w:rsidSect="00C429CB">
      <w:footerReference w:type="default" r:id="rId19"/>
      <w:type w:val="continuous"/>
      <w:pgSz w:w="11910" w:h="16840"/>
      <w:pgMar w:top="1040" w:right="740" w:bottom="1460" w:left="1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091" w:rsidRDefault="009E5091">
      <w:r>
        <w:separator/>
      </w:r>
    </w:p>
  </w:endnote>
  <w:endnote w:type="continuationSeparator" w:id="0">
    <w:p w:rsidR="009E5091" w:rsidRDefault="009E50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348" w:rsidRDefault="00487186">
    <w:pPr>
      <w:pStyle w:val="a4"/>
      <w:spacing w:line="14" w:lineRule="auto"/>
      <w:rPr>
        <w:b w:val="0"/>
        <w:i w:val="0"/>
        <w:sz w:val="20"/>
      </w:rPr>
    </w:pPr>
    <w:r w:rsidRPr="00487186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545.4pt;margin-top:765.4pt;width:9.55pt;height:14.25pt;z-index:-46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ZgFqwIAAKg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" filled="f" stroked="f">
          <v:textbox inset="0,0,0,0">
            <w:txbxContent>
              <w:p w:rsidR="00681348" w:rsidRDefault="00487186">
                <w:pPr>
                  <w:spacing w:before="11"/>
                  <w:ind w:left="40"/>
                </w:pPr>
                <w:r>
                  <w:fldChar w:fldCharType="begin"/>
                </w:r>
                <w:r w:rsidR="00681348">
                  <w:instrText xml:space="preserve"> PAGE </w:instrText>
                </w:r>
                <w:r>
                  <w:fldChar w:fldCharType="separate"/>
                </w:r>
                <w:r w:rsidR="0030289B">
                  <w:rPr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487186">
      <w:rPr>
        <w:noProof/>
        <w:lang w:bidi="ar-SA"/>
      </w:rPr>
      <w:pict>
        <v:shape id="Text Box 1" o:spid="_x0000_s2051" type="#_x0000_t202" style="position:absolute;margin-left:84.1pt;margin-top:766.4pt;width:245.35pt;height:13.05pt;z-index:-46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" filled="f" stroked="f">
          <v:textbox inset="0,0,0,0">
            <w:txbxContent>
              <w:p w:rsidR="00681348" w:rsidRDefault="00614BA5">
                <w:pPr>
                  <w:spacing w:before="10"/>
                  <w:ind w:left="20"/>
                  <w:rPr>
                    <w:sz w:val="20"/>
                  </w:rPr>
                </w:pPr>
                <w:r w:rsidRPr="00614BA5">
                  <w:rPr>
                    <w:sz w:val="20"/>
                  </w:rPr>
                  <w:t>ЖУРНАЛ ПРИКЛАДНОЙ СПЕКТРОСКОПИИ</w:t>
                </w:r>
                <w:r w:rsidR="00681348">
                  <w:rPr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091" w:rsidRDefault="009E5091">
      <w:r>
        <w:separator/>
      </w:r>
    </w:p>
  </w:footnote>
  <w:footnote w:type="continuationSeparator" w:id="0">
    <w:p w:rsidR="009E5091" w:rsidRDefault="009E50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A3874"/>
    <w:multiLevelType w:val="hybridMultilevel"/>
    <w:tmpl w:val="9F5E5FBC"/>
    <w:lvl w:ilvl="0" w:tplc="419A00BE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B2235E"/>
    <w:multiLevelType w:val="hybridMultilevel"/>
    <w:tmpl w:val="FAE6086E"/>
    <w:lvl w:ilvl="0" w:tplc="DCEAA4F2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6AD87082">
      <w:numFmt w:val="bullet"/>
      <w:lvlText w:val="•"/>
      <w:lvlJc w:val="left"/>
      <w:pPr>
        <w:ind w:left="1370" w:hanging="360"/>
      </w:pPr>
      <w:rPr>
        <w:rFonts w:hint="default"/>
        <w:lang w:val="ru-RU" w:eastAsia="ru-RU" w:bidi="ru-RU"/>
      </w:rPr>
    </w:lvl>
    <w:lvl w:ilvl="2" w:tplc="C6123B68">
      <w:numFmt w:val="bullet"/>
      <w:lvlText w:val="•"/>
      <w:lvlJc w:val="left"/>
      <w:pPr>
        <w:ind w:left="2281" w:hanging="360"/>
      </w:pPr>
      <w:rPr>
        <w:rFonts w:hint="default"/>
        <w:lang w:val="ru-RU" w:eastAsia="ru-RU" w:bidi="ru-RU"/>
      </w:rPr>
    </w:lvl>
    <w:lvl w:ilvl="3" w:tplc="5888B0BE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4" w:tplc="FC2CBACA">
      <w:numFmt w:val="bullet"/>
      <w:lvlText w:val="•"/>
      <w:lvlJc w:val="left"/>
      <w:pPr>
        <w:ind w:left="4102" w:hanging="360"/>
      </w:pPr>
      <w:rPr>
        <w:rFonts w:hint="default"/>
        <w:lang w:val="ru-RU" w:eastAsia="ru-RU" w:bidi="ru-RU"/>
      </w:rPr>
    </w:lvl>
    <w:lvl w:ilvl="5" w:tplc="6094A3A6">
      <w:numFmt w:val="bullet"/>
      <w:lvlText w:val="•"/>
      <w:lvlJc w:val="left"/>
      <w:pPr>
        <w:ind w:left="5013" w:hanging="360"/>
      </w:pPr>
      <w:rPr>
        <w:rFonts w:hint="default"/>
        <w:lang w:val="ru-RU" w:eastAsia="ru-RU" w:bidi="ru-RU"/>
      </w:rPr>
    </w:lvl>
    <w:lvl w:ilvl="6" w:tplc="88A0F484">
      <w:numFmt w:val="bullet"/>
      <w:lvlText w:val="•"/>
      <w:lvlJc w:val="left"/>
      <w:pPr>
        <w:ind w:left="5923" w:hanging="360"/>
      </w:pPr>
      <w:rPr>
        <w:rFonts w:hint="default"/>
        <w:lang w:val="ru-RU" w:eastAsia="ru-RU" w:bidi="ru-RU"/>
      </w:rPr>
    </w:lvl>
    <w:lvl w:ilvl="7" w:tplc="015A428A">
      <w:numFmt w:val="bullet"/>
      <w:lvlText w:val="•"/>
      <w:lvlJc w:val="left"/>
      <w:pPr>
        <w:ind w:left="6834" w:hanging="360"/>
      </w:pPr>
      <w:rPr>
        <w:rFonts w:hint="default"/>
        <w:lang w:val="ru-RU" w:eastAsia="ru-RU" w:bidi="ru-RU"/>
      </w:rPr>
    </w:lvl>
    <w:lvl w:ilvl="8" w:tplc="F3C46588">
      <w:numFmt w:val="bullet"/>
      <w:lvlText w:val="•"/>
      <w:lvlJc w:val="left"/>
      <w:pPr>
        <w:ind w:left="7745" w:hanging="360"/>
      </w:pPr>
      <w:rPr>
        <w:rFonts w:hint="default"/>
        <w:lang w:val="ru-RU" w:eastAsia="ru-RU" w:bidi="ru-RU"/>
      </w:rPr>
    </w:lvl>
  </w:abstractNum>
  <w:abstractNum w:abstractNumId="2">
    <w:nsid w:val="1E085636"/>
    <w:multiLevelType w:val="hybridMultilevel"/>
    <w:tmpl w:val="183895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43D8006F"/>
    <w:multiLevelType w:val="hybridMultilevel"/>
    <w:tmpl w:val="F45E623C"/>
    <w:lvl w:ilvl="0" w:tplc="61825442">
      <w:start w:val="30"/>
      <w:numFmt w:val="decimal"/>
      <w:lvlText w:val="%1."/>
      <w:lvlJc w:val="left"/>
      <w:pPr>
        <w:ind w:left="47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">
    <w:nsid w:val="51992C12"/>
    <w:multiLevelType w:val="multilevel"/>
    <w:tmpl w:val="47C6EC26"/>
    <w:lvl w:ilvl="0">
      <w:start w:val="1"/>
      <w:numFmt w:val="decimal"/>
      <w:pStyle w:val="a"/>
      <w:lvlText w:val="[%1]"/>
      <w:lvlJc w:val="left"/>
      <w:pPr>
        <w:ind w:left="502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ind w:left="3600" w:hanging="360"/>
      </w:pPr>
      <w:rPr>
        <w:rFonts w:cs="Times New Roman"/>
      </w:rPr>
    </w:lvl>
  </w:abstractNum>
  <w:abstractNum w:abstractNumId="5">
    <w:nsid w:val="58230117"/>
    <w:multiLevelType w:val="hybridMultilevel"/>
    <w:tmpl w:val="79705DBA"/>
    <w:lvl w:ilvl="0" w:tplc="882C8B4C">
      <w:start w:val="1"/>
      <w:numFmt w:val="decimal"/>
      <w:lvlText w:val="[%1]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EF4E48E4">
      <w:numFmt w:val="bullet"/>
      <w:lvlText w:val="•"/>
      <w:lvlJc w:val="left"/>
      <w:pPr>
        <w:ind w:left="1370" w:hanging="360"/>
      </w:pPr>
      <w:rPr>
        <w:rFonts w:hint="default"/>
        <w:lang w:val="ru-RU" w:eastAsia="ru-RU" w:bidi="ru-RU"/>
      </w:rPr>
    </w:lvl>
    <w:lvl w:ilvl="2" w:tplc="C020FCDA">
      <w:numFmt w:val="bullet"/>
      <w:lvlText w:val="•"/>
      <w:lvlJc w:val="left"/>
      <w:pPr>
        <w:ind w:left="2281" w:hanging="360"/>
      </w:pPr>
      <w:rPr>
        <w:rFonts w:hint="default"/>
        <w:lang w:val="ru-RU" w:eastAsia="ru-RU" w:bidi="ru-RU"/>
      </w:rPr>
    </w:lvl>
    <w:lvl w:ilvl="3" w:tplc="C3AAD0B0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4" w:tplc="6542074C">
      <w:numFmt w:val="bullet"/>
      <w:lvlText w:val="•"/>
      <w:lvlJc w:val="left"/>
      <w:pPr>
        <w:ind w:left="4102" w:hanging="360"/>
      </w:pPr>
      <w:rPr>
        <w:rFonts w:hint="default"/>
        <w:lang w:val="ru-RU" w:eastAsia="ru-RU" w:bidi="ru-RU"/>
      </w:rPr>
    </w:lvl>
    <w:lvl w:ilvl="5" w:tplc="41CA642E">
      <w:numFmt w:val="bullet"/>
      <w:lvlText w:val="•"/>
      <w:lvlJc w:val="left"/>
      <w:pPr>
        <w:ind w:left="5013" w:hanging="360"/>
      </w:pPr>
      <w:rPr>
        <w:rFonts w:hint="default"/>
        <w:lang w:val="ru-RU" w:eastAsia="ru-RU" w:bidi="ru-RU"/>
      </w:rPr>
    </w:lvl>
    <w:lvl w:ilvl="6" w:tplc="D8B43282">
      <w:numFmt w:val="bullet"/>
      <w:lvlText w:val="•"/>
      <w:lvlJc w:val="left"/>
      <w:pPr>
        <w:ind w:left="5923" w:hanging="360"/>
      </w:pPr>
      <w:rPr>
        <w:rFonts w:hint="default"/>
        <w:lang w:val="ru-RU" w:eastAsia="ru-RU" w:bidi="ru-RU"/>
      </w:rPr>
    </w:lvl>
    <w:lvl w:ilvl="7" w:tplc="1292C83E">
      <w:numFmt w:val="bullet"/>
      <w:lvlText w:val="•"/>
      <w:lvlJc w:val="left"/>
      <w:pPr>
        <w:ind w:left="6834" w:hanging="360"/>
      </w:pPr>
      <w:rPr>
        <w:rFonts w:hint="default"/>
        <w:lang w:val="ru-RU" w:eastAsia="ru-RU" w:bidi="ru-RU"/>
      </w:rPr>
    </w:lvl>
    <w:lvl w:ilvl="8" w:tplc="863E56EC">
      <w:numFmt w:val="bullet"/>
      <w:lvlText w:val="•"/>
      <w:lvlJc w:val="left"/>
      <w:pPr>
        <w:ind w:left="7745" w:hanging="360"/>
      </w:pPr>
      <w:rPr>
        <w:rFonts w:hint="default"/>
        <w:lang w:val="ru-RU" w:eastAsia="ru-RU" w:bidi="ru-RU"/>
      </w:rPr>
    </w:lvl>
  </w:abstractNum>
  <w:abstractNum w:abstractNumId="6">
    <w:nsid w:val="5B075BC5"/>
    <w:multiLevelType w:val="hybridMultilevel"/>
    <w:tmpl w:val="C7128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69475B"/>
    <w:multiLevelType w:val="hybridMultilevel"/>
    <w:tmpl w:val="4AE0F740"/>
    <w:lvl w:ilvl="0" w:tplc="0AB66C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DF42B7"/>
    <w:multiLevelType w:val="hybridMultilevel"/>
    <w:tmpl w:val="00121540"/>
    <w:lvl w:ilvl="0" w:tplc="83500D84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EF4E48E4">
      <w:numFmt w:val="bullet"/>
      <w:lvlText w:val="•"/>
      <w:lvlJc w:val="left"/>
      <w:pPr>
        <w:ind w:left="1370" w:hanging="360"/>
      </w:pPr>
      <w:rPr>
        <w:rFonts w:hint="default"/>
        <w:lang w:val="ru-RU" w:eastAsia="ru-RU" w:bidi="ru-RU"/>
      </w:rPr>
    </w:lvl>
    <w:lvl w:ilvl="2" w:tplc="C020FCDA">
      <w:numFmt w:val="bullet"/>
      <w:lvlText w:val="•"/>
      <w:lvlJc w:val="left"/>
      <w:pPr>
        <w:ind w:left="2281" w:hanging="360"/>
      </w:pPr>
      <w:rPr>
        <w:rFonts w:hint="default"/>
        <w:lang w:val="ru-RU" w:eastAsia="ru-RU" w:bidi="ru-RU"/>
      </w:rPr>
    </w:lvl>
    <w:lvl w:ilvl="3" w:tplc="C3AAD0B0">
      <w:numFmt w:val="bullet"/>
      <w:lvlText w:val="•"/>
      <w:lvlJc w:val="left"/>
      <w:pPr>
        <w:ind w:left="3191" w:hanging="360"/>
      </w:pPr>
      <w:rPr>
        <w:rFonts w:hint="default"/>
        <w:lang w:val="ru-RU" w:eastAsia="ru-RU" w:bidi="ru-RU"/>
      </w:rPr>
    </w:lvl>
    <w:lvl w:ilvl="4" w:tplc="6542074C">
      <w:numFmt w:val="bullet"/>
      <w:lvlText w:val="•"/>
      <w:lvlJc w:val="left"/>
      <w:pPr>
        <w:ind w:left="4102" w:hanging="360"/>
      </w:pPr>
      <w:rPr>
        <w:rFonts w:hint="default"/>
        <w:lang w:val="ru-RU" w:eastAsia="ru-RU" w:bidi="ru-RU"/>
      </w:rPr>
    </w:lvl>
    <w:lvl w:ilvl="5" w:tplc="41CA642E">
      <w:numFmt w:val="bullet"/>
      <w:lvlText w:val="•"/>
      <w:lvlJc w:val="left"/>
      <w:pPr>
        <w:ind w:left="5013" w:hanging="360"/>
      </w:pPr>
      <w:rPr>
        <w:rFonts w:hint="default"/>
        <w:lang w:val="ru-RU" w:eastAsia="ru-RU" w:bidi="ru-RU"/>
      </w:rPr>
    </w:lvl>
    <w:lvl w:ilvl="6" w:tplc="D8B43282">
      <w:numFmt w:val="bullet"/>
      <w:lvlText w:val="•"/>
      <w:lvlJc w:val="left"/>
      <w:pPr>
        <w:ind w:left="5923" w:hanging="360"/>
      </w:pPr>
      <w:rPr>
        <w:rFonts w:hint="default"/>
        <w:lang w:val="ru-RU" w:eastAsia="ru-RU" w:bidi="ru-RU"/>
      </w:rPr>
    </w:lvl>
    <w:lvl w:ilvl="7" w:tplc="1292C83E">
      <w:numFmt w:val="bullet"/>
      <w:lvlText w:val="•"/>
      <w:lvlJc w:val="left"/>
      <w:pPr>
        <w:ind w:left="6834" w:hanging="360"/>
      </w:pPr>
      <w:rPr>
        <w:rFonts w:hint="default"/>
        <w:lang w:val="ru-RU" w:eastAsia="ru-RU" w:bidi="ru-RU"/>
      </w:rPr>
    </w:lvl>
    <w:lvl w:ilvl="8" w:tplc="863E56EC">
      <w:numFmt w:val="bullet"/>
      <w:lvlText w:val="•"/>
      <w:lvlJc w:val="left"/>
      <w:pPr>
        <w:ind w:left="7745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1062B"/>
    <w:rsid w:val="000063FD"/>
    <w:rsid w:val="0003347C"/>
    <w:rsid w:val="00053DDE"/>
    <w:rsid w:val="00095816"/>
    <w:rsid w:val="000A6256"/>
    <w:rsid w:val="000B2D9B"/>
    <w:rsid w:val="000C6F51"/>
    <w:rsid w:val="001475A1"/>
    <w:rsid w:val="00162A54"/>
    <w:rsid w:val="00167049"/>
    <w:rsid w:val="00175C31"/>
    <w:rsid w:val="00192D37"/>
    <w:rsid w:val="001A299A"/>
    <w:rsid w:val="001A3B30"/>
    <w:rsid w:val="001A73ED"/>
    <w:rsid w:val="001B0742"/>
    <w:rsid w:val="001C284F"/>
    <w:rsid w:val="001C305F"/>
    <w:rsid w:val="001D03C8"/>
    <w:rsid w:val="001D45B2"/>
    <w:rsid w:val="001E7081"/>
    <w:rsid w:val="001F0C51"/>
    <w:rsid w:val="0020450E"/>
    <w:rsid w:val="00210C59"/>
    <w:rsid w:val="00232F16"/>
    <w:rsid w:val="0026467C"/>
    <w:rsid w:val="00265A39"/>
    <w:rsid w:val="002807AF"/>
    <w:rsid w:val="0028581D"/>
    <w:rsid w:val="002A1FED"/>
    <w:rsid w:val="002B2FE0"/>
    <w:rsid w:val="002C1D25"/>
    <w:rsid w:val="002D3139"/>
    <w:rsid w:val="002D65A5"/>
    <w:rsid w:val="002E4016"/>
    <w:rsid w:val="003022EA"/>
    <w:rsid w:val="0030289B"/>
    <w:rsid w:val="00347479"/>
    <w:rsid w:val="00360B29"/>
    <w:rsid w:val="00360C71"/>
    <w:rsid w:val="0037541A"/>
    <w:rsid w:val="00380148"/>
    <w:rsid w:val="00382E46"/>
    <w:rsid w:val="0038408A"/>
    <w:rsid w:val="00395EF5"/>
    <w:rsid w:val="003A0FE6"/>
    <w:rsid w:val="003B177A"/>
    <w:rsid w:val="003C15C6"/>
    <w:rsid w:val="003C6EDB"/>
    <w:rsid w:val="003C7A08"/>
    <w:rsid w:val="003D3441"/>
    <w:rsid w:val="003E0499"/>
    <w:rsid w:val="003E0B2F"/>
    <w:rsid w:val="003E23AB"/>
    <w:rsid w:val="003E78FA"/>
    <w:rsid w:val="003F20A7"/>
    <w:rsid w:val="00404DAC"/>
    <w:rsid w:val="00410319"/>
    <w:rsid w:val="00411BF8"/>
    <w:rsid w:val="00415050"/>
    <w:rsid w:val="00430FDD"/>
    <w:rsid w:val="00440ED9"/>
    <w:rsid w:val="00441AF8"/>
    <w:rsid w:val="004439A0"/>
    <w:rsid w:val="004620F6"/>
    <w:rsid w:val="0048554F"/>
    <w:rsid w:val="00487186"/>
    <w:rsid w:val="004A184E"/>
    <w:rsid w:val="004A6302"/>
    <w:rsid w:val="004B680A"/>
    <w:rsid w:val="004B7E75"/>
    <w:rsid w:val="004C0516"/>
    <w:rsid w:val="004C72FC"/>
    <w:rsid w:val="004E52F0"/>
    <w:rsid w:val="004E53A4"/>
    <w:rsid w:val="004E6603"/>
    <w:rsid w:val="005120D0"/>
    <w:rsid w:val="005355C2"/>
    <w:rsid w:val="00535C2E"/>
    <w:rsid w:val="00561155"/>
    <w:rsid w:val="0056395B"/>
    <w:rsid w:val="00582D34"/>
    <w:rsid w:val="005926B0"/>
    <w:rsid w:val="005A4ACF"/>
    <w:rsid w:val="005A6FC5"/>
    <w:rsid w:val="005B256C"/>
    <w:rsid w:val="005B6656"/>
    <w:rsid w:val="005B6992"/>
    <w:rsid w:val="005B7681"/>
    <w:rsid w:val="00601C09"/>
    <w:rsid w:val="00614BA5"/>
    <w:rsid w:val="00632AA5"/>
    <w:rsid w:val="006509CB"/>
    <w:rsid w:val="00654989"/>
    <w:rsid w:val="00675F44"/>
    <w:rsid w:val="00681348"/>
    <w:rsid w:val="0069363D"/>
    <w:rsid w:val="00694842"/>
    <w:rsid w:val="006A0E27"/>
    <w:rsid w:val="006A72FF"/>
    <w:rsid w:val="006C136B"/>
    <w:rsid w:val="006D4205"/>
    <w:rsid w:val="006E2B52"/>
    <w:rsid w:val="006E3B32"/>
    <w:rsid w:val="006E42D0"/>
    <w:rsid w:val="006E6C38"/>
    <w:rsid w:val="006E70C7"/>
    <w:rsid w:val="006F3385"/>
    <w:rsid w:val="006F4C3D"/>
    <w:rsid w:val="0070603E"/>
    <w:rsid w:val="0072745C"/>
    <w:rsid w:val="007357F8"/>
    <w:rsid w:val="00740867"/>
    <w:rsid w:val="00776136"/>
    <w:rsid w:val="007958AC"/>
    <w:rsid w:val="007963D5"/>
    <w:rsid w:val="007A0793"/>
    <w:rsid w:val="007D26F5"/>
    <w:rsid w:val="007D7E28"/>
    <w:rsid w:val="007E0785"/>
    <w:rsid w:val="007E1E5A"/>
    <w:rsid w:val="007F3C6B"/>
    <w:rsid w:val="007F59DB"/>
    <w:rsid w:val="00811DA4"/>
    <w:rsid w:val="00815256"/>
    <w:rsid w:val="008235FC"/>
    <w:rsid w:val="00831189"/>
    <w:rsid w:val="00841850"/>
    <w:rsid w:val="008528DD"/>
    <w:rsid w:val="00856D11"/>
    <w:rsid w:val="0087292D"/>
    <w:rsid w:val="00873637"/>
    <w:rsid w:val="008B747D"/>
    <w:rsid w:val="008D7B6A"/>
    <w:rsid w:val="00907C50"/>
    <w:rsid w:val="00912DE1"/>
    <w:rsid w:val="00925316"/>
    <w:rsid w:val="00944673"/>
    <w:rsid w:val="00961C39"/>
    <w:rsid w:val="009639F7"/>
    <w:rsid w:val="00965196"/>
    <w:rsid w:val="00965C52"/>
    <w:rsid w:val="00967DC1"/>
    <w:rsid w:val="0097267D"/>
    <w:rsid w:val="0098002E"/>
    <w:rsid w:val="009A4625"/>
    <w:rsid w:val="009A79EA"/>
    <w:rsid w:val="009E0FB5"/>
    <w:rsid w:val="009E5091"/>
    <w:rsid w:val="009E580E"/>
    <w:rsid w:val="00A007A6"/>
    <w:rsid w:val="00A22FEF"/>
    <w:rsid w:val="00A56E01"/>
    <w:rsid w:val="00A62247"/>
    <w:rsid w:val="00A73575"/>
    <w:rsid w:val="00A862EA"/>
    <w:rsid w:val="00A87A2C"/>
    <w:rsid w:val="00AA51C1"/>
    <w:rsid w:val="00AB04EB"/>
    <w:rsid w:val="00AB2CFA"/>
    <w:rsid w:val="00AB56EB"/>
    <w:rsid w:val="00AC1506"/>
    <w:rsid w:val="00AC2BC7"/>
    <w:rsid w:val="00B1062B"/>
    <w:rsid w:val="00B179CE"/>
    <w:rsid w:val="00B264CE"/>
    <w:rsid w:val="00B273B2"/>
    <w:rsid w:val="00B27E2D"/>
    <w:rsid w:val="00B309A7"/>
    <w:rsid w:val="00B4317D"/>
    <w:rsid w:val="00B65B11"/>
    <w:rsid w:val="00B7399F"/>
    <w:rsid w:val="00B87F68"/>
    <w:rsid w:val="00BB6232"/>
    <w:rsid w:val="00BB6F6C"/>
    <w:rsid w:val="00BC019E"/>
    <w:rsid w:val="00BD6B18"/>
    <w:rsid w:val="00C10F11"/>
    <w:rsid w:val="00C3228C"/>
    <w:rsid w:val="00C41C84"/>
    <w:rsid w:val="00C429CB"/>
    <w:rsid w:val="00C42ACE"/>
    <w:rsid w:val="00C518CE"/>
    <w:rsid w:val="00C57FE8"/>
    <w:rsid w:val="00C774B4"/>
    <w:rsid w:val="00C87C0D"/>
    <w:rsid w:val="00C901D6"/>
    <w:rsid w:val="00C93516"/>
    <w:rsid w:val="00CB1306"/>
    <w:rsid w:val="00CC3BAE"/>
    <w:rsid w:val="00CF6699"/>
    <w:rsid w:val="00D4171E"/>
    <w:rsid w:val="00D42242"/>
    <w:rsid w:val="00D51A05"/>
    <w:rsid w:val="00D77AF2"/>
    <w:rsid w:val="00D84FE9"/>
    <w:rsid w:val="00D92B97"/>
    <w:rsid w:val="00DA1576"/>
    <w:rsid w:val="00DA2FB4"/>
    <w:rsid w:val="00DA6711"/>
    <w:rsid w:val="00DD286F"/>
    <w:rsid w:val="00E07070"/>
    <w:rsid w:val="00E11569"/>
    <w:rsid w:val="00E36095"/>
    <w:rsid w:val="00E361C5"/>
    <w:rsid w:val="00E47CC7"/>
    <w:rsid w:val="00E67814"/>
    <w:rsid w:val="00E72BB7"/>
    <w:rsid w:val="00E869A9"/>
    <w:rsid w:val="00EF4C9B"/>
    <w:rsid w:val="00EF612D"/>
    <w:rsid w:val="00F03981"/>
    <w:rsid w:val="00F25C84"/>
    <w:rsid w:val="00F27EAA"/>
    <w:rsid w:val="00F323A4"/>
    <w:rsid w:val="00F479D4"/>
    <w:rsid w:val="00F53354"/>
    <w:rsid w:val="00F71A6F"/>
    <w:rsid w:val="00F72978"/>
    <w:rsid w:val="00F83C8B"/>
    <w:rsid w:val="00F86660"/>
    <w:rsid w:val="00F94EB3"/>
    <w:rsid w:val="00FB413B"/>
    <w:rsid w:val="00FB62C0"/>
    <w:rsid w:val="00FD10AF"/>
    <w:rsid w:val="00FE3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C429C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0"/>
    <w:uiPriority w:val="1"/>
    <w:qFormat/>
    <w:rsid w:val="00C429CB"/>
    <w:pPr>
      <w:spacing w:before="185"/>
      <w:ind w:left="594" w:right="59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0"/>
    <w:link w:val="20"/>
    <w:uiPriority w:val="1"/>
    <w:qFormat/>
    <w:rsid w:val="00C429CB"/>
    <w:pPr>
      <w:ind w:left="2402"/>
      <w:outlineLvl w:val="1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1"/>
    <w:qFormat/>
    <w:rsid w:val="00C429CB"/>
    <w:rPr>
      <w:b/>
      <w:bCs/>
      <w:i/>
    </w:rPr>
  </w:style>
  <w:style w:type="paragraph" w:styleId="a6">
    <w:name w:val="List Paragraph"/>
    <w:basedOn w:val="a0"/>
    <w:uiPriority w:val="34"/>
    <w:qFormat/>
    <w:rsid w:val="00C429CB"/>
    <w:pPr>
      <w:ind w:left="462" w:right="103" w:hanging="360"/>
    </w:pPr>
  </w:style>
  <w:style w:type="paragraph" w:customStyle="1" w:styleId="TableParagraph">
    <w:name w:val="Table Paragraph"/>
    <w:basedOn w:val="a0"/>
    <w:uiPriority w:val="1"/>
    <w:qFormat/>
    <w:rsid w:val="00C429CB"/>
    <w:pPr>
      <w:spacing w:line="235" w:lineRule="exact"/>
      <w:ind w:left="251"/>
      <w:jc w:val="center"/>
    </w:pPr>
  </w:style>
  <w:style w:type="paragraph" w:styleId="a7">
    <w:name w:val="header"/>
    <w:basedOn w:val="a0"/>
    <w:link w:val="a8"/>
    <w:uiPriority w:val="99"/>
    <w:unhideWhenUsed/>
    <w:rsid w:val="00BD6B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BD6B18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0"/>
    <w:link w:val="aa"/>
    <w:uiPriority w:val="99"/>
    <w:unhideWhenUsed/>
    <w:rsid w:val="00BD6B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BD6B18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1"/>
    <w:uiPriority w:val="99"/>
    <w:unhideWhenUsed/>
    <w:rsid w:val="00BD6B18"/>
    <w:rPr>
      <w:color w:val="0000FF" w:themeColor="hyperlink"/>
      <w:u w:val="single"/>
    </w:rPr>
  </w:style>
  <w:style w:type="character" w:customStyle="1" w:styleId="UnresolvedMention1">
    <w:name w:val="Unresolved Mention1"/>
    <w:basedOn w:val="a1"/>
    <w:uiPriority w:val="99"/>
    <w:semiHidden/>
    <w:unhideWhenUsed/>
    <w:rsid w:val="00BD6B18"/>
    <w:rPr>
      <w:color w:val="808080"/>
      <w:shd w:val="clear" w:color="auto" w:fill="E6E6E6"/>
    </w:rPr>
  </w:style>
  <w:style w:type="character" w:styleId="ac">
    <w:name w:val="FollowedHyperlink"/>
    <w:basedOn w:val="a1"/>
    <w:uiPriority w:val="99"/>
    <w:semiHidden/>
    <w:unhideWhenUsed/>
    <w:rsid w:val="00601C09"/>
    <w:rPr>
      <w:color w:val="800080" w:themeColor="followedHyperlink"/>
      <w:u w:val="single"/>
    </w:rPr>
  </w:style>
  <w:style w:type="character" w:customStyle="1" w:styleId="20">
    <w:name w:val="Заголовок 2 Знак"/>
    <w:basedOn w:val="a1"/>
    <w:link w:val="2"/>
    <w:uiPriority w:val="1"/>
    <w:rsid w:val="006F4C3D"/>
    <w:rPr>
      <w:rFonts w:ascii="Times New Roman" w:eastAsia="Times New Roman" w:hAnsi="Times New Roman" w:cs="Times New Roman"/>
      <w:b/>
      <w:bCs/>
      <w:lang w:val="ru-RU" w:eastAsia="ru-RU" w:bidi="ru-RU"/>
    </w:rPr>
  </w:style>
  <w:style w:type="paragraph" w:styleId="ad">
    <w:name w:val="Balloon Text"/>
    <w:basedOn w:val="a0"/>
    <w:link w:val="ae"/>
    <w:uiPriority w:val="99"/>
    <w:semiHidden/>
    <w:unhideWhenUsed/>
    <w:rsid w:val="0038014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80148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21">
    <w:name w:val="Абзац списка2"/>
    <w:basedOn w:val="a0"/>
    <w:rsid w:val="003E78FA"/>
    <w:pPr>
      <w:widowControl/>
      <w:tabs>
        <w:tab w:val="left" w:pos="9720"/>
      </w:tabs>
      <w:autoSpaceDE/>
      <w:autoSpaceDN/>
      <w:spacing w:line="360" w:lineRule="auto"/>
      <w:ind w:left="720" w:firstLine="709"/>
      <w:contextualSpacing/>
      <w:jc w:val="both"/>
    </w:pPr>
    <w:rPr>
      <w:rFonts w:eastAsia="Calibri"/>
      <w:sz w:val="24"/>
      <w:szCs w:val="28"/>
      <w:lang w:bidi="ar-SA"/>
    </w:rPr>
  </w:style>
  <w:style w:type="character" w:customStyle="1" w:styleId="a5">
    <w:name w:val="Основной текст Знак"/>
    <w:basedOn w:val="a1"/>
    <w:link w:val="a4"/>
    <w:uiPriority w:val="1"/>
    <w:rsid w:val="00582D34"/>
    <w:rPr>
      <w:rFonts w:ascii="Times New Roman" w:eastAsia="Times New Roman" w:hAnsi="Times New Roman" w:cs="Times New Roman"/>
      <w:b/>
      <w:bCs/>
      <w:i/>
      <w:lang w:val="ru-RU" w:eastAsia="ru-RU" w:bidi="ru-RU"/>
    </w:rPr>
  </w:style>
  <w:style w:type="paragraph" w:customStyle="1" w:styleId="a">
    <w:name w:val="Сисок литры"/>
    <w:basedOn w:val="a0"/>
    <w:rsid w:val="00944673"/>
    <w:pPr>
      <w:widowControl/>
      <w:numPr>
        <w:numId w:val="9"/>
      </w:numPr>
      <w:autoSpaceDE/>
      <w:autoSpaceDN/>
    </w:pPr>
    <w:rPr>
      <w:rFonts w:ascii="Calibri" w:hAnsi="Calibri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lovanoa2000@mail.ru" TargetMode="External"/><Relationship Id="rId13" Type="http://schemas.openxmlformats.org/officeDocument/2006/relationships/hyperlink" Target="mailto:ivan_tomashevsky@mail.ru%20" TargetMode="External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catinca77@mail.ru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olovanoa2000@mail.ru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10" Type="http://schemas.openxmlformats.org/officeDocument/2006/relationships/hyperlink" Target="mailto:ivan_tomashevsky@mail.ru%2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atinca77@mail.ru" TargetMode="External"/><Relationship Id="rId14" Type="http://schemas.openxmlformats.org/officeDocument/2006/relationships/hyperlink" Target="mailto:catinca77@mail.ru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ivan_\Downloads\&#1040;&#1089;&#1087;&#1080;&#1088;&#1072;&#1085;&#1090;&#1091;&#1088;&#1072;\&#1044;&#1072;&#1085;&#1085;&#1099;&#1077;\&#1054;&#1073;&#1088;&#1072;&#1073;&#1086;&#1090;&#1072;&#1085;&#1085;&#1099;&#1081;\&#1057;&#1087;&#1077;&#1082;&#1090;&#1088;&#1086;&#1092;&#1086;&#1090;&#1086;&#1084;&#1077;&#1090;&#1088;&#1080;&#1103;\Mg,%20Ca%20-%20&#1040;&#1050;\&#1057;&#1087;&#1077;&#1082;&#1090;&#1088;&#1099;\Ca_-_AK_opt_plot-t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ivan_\Downloads\&#1040;&#1089;&#1087;&#1080;&#1088;&#1072;&#1085;&#1090;&#1091;&#1088;&#1072;\&#1044;&#1072;&#1085;&#1085;&#1099;&#1077;\&#1054;&#1073;&#1088;&#1072;&#1073;&#1086;&#1090;&#1072;&#1085;&#1085;&#1099;&#1081;\&#1057;&#1087;&#1077;&#1082;&#1090;&#1088;&#1086;&#1092;&#1086;&#1090;&#1086;&#1084;&#1077;&#1090;&#1088;&#1080;&#1103;\Mg,%20Ca%20-%20&#1040;&#1050;\&#1057;&#1087;&#1077;&#1082;&#1090;&#1088;&#1099;\Mg_-_AK_opt_plot-t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Са</a:t>
            </a:r>
            <a:r>
              <a:rPr lang="ru-RU" baseline="0"/>
              <a:t> - глутаминовая к-та</a:t>
            </a:r>
            <a:endParaRPr lang="ru-RU"/>
          </a:p>
        </c:rich>
      </c:tx>
    </c:title>
    <c:plotArea>
      <c:layout>
        <c:manualLayout>
          <c:layoutTarget val="inner"/>
          <c:xMode val="edge"/>
          <c:yMode val="edge"/>
          <c:x val="6.6405074365704281E-2"/>
          <c:y val="0.19480351414406533"/>
          <c:w val="0.88191447944006951"/>
          <c:h val="0.50282136464467464"/>
        </c:manualLayout>
      </c:layout>
      <c:scatterChart>
        <c:scatterStyle val="lineMarker"/>
        <c:ser>
          <c:idx val="0"/>
          <c:order val="0"/>
          <c:tx>
            <c:strRef>
              <c:f>'Глутаминовая к-та'!$B$1</c:f>
              <c:strCache>
                <c:ptCount val="1"/>
                <c:pt idx="0">
                  <c:v>1)1*10^-2 Mg + 1*10-5 АК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7"/>
          </c:marker>
          <c:xVal>
            <c:numRef>
              <c:f>'Глутаминовая к-та'!$A$2:$A$52</c:f>
              <c:numCache>
                <c:formatCode>General</c:formatCode>
                <c:ptCount val="51"/>
                <c:pt idx="0">
                  <c:v>190</c:v>
                </c:pt>
                <c:pt idx="1">
                  <c:v>191</c:v>
                </c:pt>
                <c:pt idx="2">
                  <c:v>192</c:v>
                </c:pt>
                <c:pt idx="3">
                  <c:v>193</c:v>
                </c:pt>
                <c:pt idx="4">
                  <c:v>194</c:v>
                </c:pt>
                <c:pt idx="5">
                  <c:v>195</c:v>
                </c:pt>
                <c:pt idx="6">
                  <c:v>196</c:v>
                </c:pt>
                <c:pt idx="7">
                  <c:v>197</c:v>
                </c:pt>
                <c:pt idx="8">
                  <c:v>198</c:v>
                </c:pt>
                <c:pt idx="9">
                  <c:v>199</c:v>
                </c:pt>
                <c:pt idx="10">
                  <c:v>200</c:v>
                </c:pt>
                <c:pt idx="11">
                  <c:v>201</c:v>
                </c:pt>
                <c:pt idx="12">
                  <c:v>202</c:v>
                </c:pt>
                <c:pt idx="13">
                  <c:v>203</c:v>
                </c:pt>
                <c:pt idx="14">
                  <c:v>204</c:v>
                </c:pt>
                <c:pt idx="15">
                  <c:v>205</c:v>
                </c:pt>
                <c:pt idx="16">
                  <c:v>206</c:v>
                </c:pt>
                <c:pt idx="17">
                  <c:v>207</c:v>
                </c:pt>
                <c:pt idx="18">
                  <c:v>208</c:v>
                </c:pt>
                <c:pt idx="19">
                  <c:v>209</c:v>
                </c:pt>
                <c:pt idx="20">
                  <c:v>210</c:v>
                </c:pt>
                <c:pt idx="21">
                  <c:v>211</c:v>
                </c:pt>
                <c:pt idx="22">
                  <c:v>212</c:v>
                </c:pt>
                <c:pt idx="23">
                  <c:v>213</c:v>
                </c:pt>
                <c:pt idx="24">
                  <c:v>214</c:v>
                </c:pt>
                <c:pt idx="25">
                  <c:v>215</c:v>
                </c:pt>
                <c:pt idx="26">
                  <c:v>216</c:v>
                </c:pt>
                <c:pt idx="27">
                  <c:v>217</c:v>
                </c:pt>
                <c:pt idx="28">
                  <c:v>218</c:v>
                </c:pt>
                <c:pt idx="29">
                  <c:v>219</c:v>
                </c:pt>
                <c:pt idx="30">
                  <c:v>220</c:v>
                </c:pt>
                <c:pt idx="31">
                  <c:v>221</c:v>
                </c:pt>
                <c:pt idx="32">
                  <c:v>222</c:v>
                </c:pt>
                <c:pt idx="33">
                  <c:v>223</c:v>
                </c:pt>
                <c:pt idx="34">
                  <c:v>224</c:v>
                </c:pt>
                <c:pt idx="35">
                  <c:v>225</c:v>
                </c:pt>
                <c:pt idx="36">
                  <c:v>226</c:v>
                </c:pt>
                <c:pt idx="37">
                  <c:v>227</c:v>
                </c:pt>
                <c:pt idx="38">
                  <c:v>228</c:v>
                </c:pt>
                <c:pt idx="39">
                  <c:v>229</c:v>
                </c:pt>
                <c:pt idx="40">
                  <c:v>230</c:v>
                </c:pt>
                <c:pt idx="41">
                  <c:v>231</c:v>
                </c:pt>
                <c:pt idx="42">
                  <c:v>232</c:v>
                </c:pt>
                <c:pt idx="43">
                  <c:v>233</c:v>
                </c:pt>
                <c:pt idx="44">
                  <c:v>234</c:v>
                </c:pt>
                <c:pt idx="45">
                  <c:v>235</c:v>
                </c:pt>
                <c:pt idx="46">
                  <c:v>236</c:v>
                </c:pt>
                <c:pt idx="47">
                  <c:v>237</c:v>
                </c:pt>
                <c:pt idx="48">
                  <c:v>238</c:v>
                </c:pt>
                <c:pt idx="49">
                  <c:v>239</c:v>
                </c:pt>
                <c:pt idx="50">
                  <c:v>240</c:v>
                </c:pt>
              </c:numCache>
            </c:numRef>
          </c:xVal>
          <c:yVal>
            <c:numRef>
              <c:f>'Глутаминовая к-та'!$B$2:$B$52</c:f>
              <c:numCache>
                <c:formatCode>General</c:formatCode>
                <c:ptCount val="51"/>
                <c:pt idx="0">
                  <c:v>1.3129999999999991</c:v>
                </c:pt>
                <c:pt idx="1">
                  <c:v>1.4249999999999992</c:v>
                </c:pt>
                <c:pt idx="2">
                  <c:v>1.514</c:v>
                </c:pt>
                <c:pt idx="3">
                  <c:v>1.5589999999999991</c:v>
                </c:pt>
                <c:pt idx="4">
                  <c:v>1.554999999999999</c:v>
                </c:pt>
                <c:pt idx="5">
                  <c:v>1.504</c:v>
                </c:pt>
                <c:pt idx="6">
                  <c:v>1.4059999999999981</c:v>
                </c:pt>
                <c:pt idx="7">
                  <c:v>1.282999999999999</c:v>
                </c:pt>
                <c:pt idx="8">
                  <c:v>1.141999999999999</c:v>
                </c:pt>
                <c:pt idx="9">
                  <c:v>1.006</c:v>
                </c:pt>
                <c:pt idx="10">
                  <c:v>0.88900000000000001</c:v>
                </c:pt>
                <c:pt idx="11">
                  <c:v>0.77800000000000058</c:v>
                </c:pt>
                <c:pt idx="12">
                  <c:v>0.67500000000000071</c:v>
                </c:pt>
                <c:pt idx="13">
                  <c:v>0.60000000000000042</c:v>
                </c:pt>
                <c:pt idx="14">
                  <c:v>0.52</c:v>
                </c:pt>
                <c:pt idx="15">
                  <c:v>0.44900000000000001</c:v>
                </c:pt>
                <c:pt idx="16">
                  <c:v>0.38000000000000023</c:v>
                </c:pt>
                <c:pt idx="17">
                  <c:v>0.32200000000000023</c:v>
                </c:pt>
                <c:pt idx="18">
                  <c:v>0.27100000000000002</c:v>
                </c:pt>
                <c:pt idx="19">
                  <c:v>0.21800000000000011</c:v>
                </c:pt>
                <c:pt idx="20">
                  <c:v>0.17400000000000004</c:v>
                </c:pt>
                <c:pt idx="21">
                  <c:v>0.14100000000000001</c:v>
                </c:pt>
                <c:pt idx="22">
                  <c:v>0.11600000000000002</c:v>
                </c:pt>
                <c:pt idx="23">
                  <c:v>9.0000000000000024E-2</c:v>
                </c:pt>
                <c:pt idx="24">
                  <c:v>7.0000000000000021E-2</c:v>
                </c:pt>
                <c:pt idx="25">
                  <c:v>5.3999999999999999E-2</c:v>
                </c:pt>
                <c:pt idx="26">
                  <c:v>4.0000000000000022E-2</c:v>
                </c:pt>
                <c:pt idx="27">
                  <c:v>3.0000000000000002E-2</c:v>
                </c:pt>
                <c:pt idx="28">
                  <c:v>2.3E-2</c:v>
                </c:pt>
                <c:pt idx="29">
                  <c:v>1.7000000000000001E-2</c:v>
                </c:pt>
                <c:pt idx="30">
                  <c:v>1.2999999999999998E-2</c:v>
                </c:pt>
                <c:pt idx="31">
                  <c:v>9.0000000000000028E-3</c:v>
                </c:pt>
                <c:pt idx="32">
                  <c:v>7.0000000000000036E-3</c:v>
                </c:pt>
                <c:pt idx="33">
                  <c:v>5.0000000000000036E-3</c:v>
                </c:pt>
                <c:pt idx="34">
                  <c:v>4.0000000000000036E-3</c:v>
                </c:pt>
                <c:pt idx="35">
                  <c:v>3.0000000000000018E-3</c:v>
                </c:pt>
                <c:pt idx="36">
                  <c:v>2.0000000000000018E-3</c:v>
                </c:pt>
                <c:pt idx="37">
                  <c:v>2.0000000000000018E-3</c:v>
                </c:pt>
                <c:pt idx="38">
                  <c:v>2.0000000000000018E-3</c:v>
                </c:pt>
                <c:pt idx="39">
                  <c:v>1.0000000000000009E-3</c:v>
                </c:pt>
                <c:pt idx="40">
                  <c:v>1.0000000000000009E-3</c:v>
                </c:pt>
                <c:pt idx="41">
                  <c:v>1.0000000000000009E-3</c:v>
                </c:pt>
                <c:pt idx="42">
                  <c:v>1.0000000000000009E-3</c:v>
                </c:pt>
                <c:pt idx="43">
                  <c:v>1.0000000000000009E-3</c:v>
                </c:pt>
                <c:pt idx="44">
                  <c:v>1.0000000000000009E-3</c:v>
                </c:pt>
                <c:pt idx="45">
                  <c:v>1.0000000000000009E-3</c:v>
                </c:pt>
                <c:pt idx="46">
                  <c:v>1.0000000000000009E-3</c:v>
                </c:pt>
                <c:pt idx="47">
                  <c:v>1.0000000000000009E-3</c:v>
                </c:pt>
                <c:pt idx="48">
                  <c:v>1.0000000000000009E-3</c:v>
                </c:pt>
                <c:pt idx="49">
                  <c:v>1.0000000000000009E-3</c:v>
                </c:pt>
                <c:pt idx="50">
                  <c:v>1.0000000000000009E-3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EBEF-4AB9-B258-D916899C9BEC}"/>
            </c:ext>
          </c:extLst>
        </c:ser>
        <c:ser>
          <c:idx val="1"/>
          <c:order val="1"/>
          <c:tx>
            <c:strRef>
              <c:f>'Глутаминовая к-та'!$C$1</c:f>
              <c:strCache>
                <c:ptCount val="1"/>
                <c:pt idx="0">
                  <c:v>2)5*10^-2 Mg + 5*10^-4 AK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7"/>
          </c:marker>
          <c:xVal>
            <c:numRef>
              <c:f>'Глутаминовая к-та'!$A$2:$A$52</c:f>
              <c:numCache>
                <c:formatCode>General</c:formatCode>
                <c:ptCount val="51"/>
                <c:pt idx="0">
                  <c:v>190</c:v>
                </c:pt>
                <c:pt idx="1">
                  <c:v>191</c:v>
                </c:pt>
                <c:pt idx="2">
                  <c:v>192</c:v>
                </c:pt>
                <c:pt idx="3">
                  <c:v>193</c:v>
                </c:pt>
                <c:pt idx="4">
                  <c:v>194</c:v>
                </c:pt>
                <c:pt idx="5">
                  <c:v>195</c:v>
                </c:pt>
                <c:pt idx="6">
                  <c:v>196</c:v>
                </c:pt>
                <c:pt idx="7">
                  <c:v>197</c:v>
                </c:pt>
                <c:pt idx="8">
                  <c:v>198</c:v>
                </c:pt>
                <c:pt idx="9">
                  <c:v>199</c:v>
                </c:pt>
                <c:pt idx="10">
                  <c:v>200</c:v>
                </c:pt>
                <c:pt idx="11">
                  <c:v>201</c:v>
                </c:pt>
                <c:pt idx="12">
                  <c:v>202</c:v>
                </c:pt>
                <c:pt idx="13">
                  <c:v>203</c:v>
                </c:pt>
                <c:pt idx="14">
                  <c:v>204</c:v>
                </c:pt>
                <c:pt idx="15">
                  <c:v>205</c:v>
                </c:pt>
                <c:pt idx="16">
                  <c:v>206</c:v>
                </c:pt>
                <c:pt idx="17">
                  <c:v>207</c:v>
                </c:pt>
                <c:pt idx="18">
                  <c:v>208</c:v>
                </c:pt>
                <c:pt idx="19">
                  <c:v>209</c:v>
                </c:pt>
                <c:pt idx="20">
                  <c:v>210</c:v>
                </c:pt>
                <c:pt idx="21">
                  <c:v>211</c:v>
                </c:pt>
                <c:pt idx="22">
                  <c:v>212</c:v>
                </c:pt>
                <c:pt idx="23">
                  <c:v>213</c:v>
                </c:pt>
                <c:pt idx="24">
                  <c:v>214</c:v>
                </c:pt>
                <c:pt idx="25">
                  <c:v>215</c:v>
                </c:pt>
                <c:pt idx="26">
                  <c:v>216</c:v>
                </c:pt>
                <c:pt idx="27">
                  <c:v>217</c:v>
                </c:pt>
                <c:pt idx="28">
                  <c:v>218</c:v>
                </c:pt>
                <c:pt idx="29">
                  <c:v>219</c:v>
                </c:pt>
                <c:pt idx="30">
                  <c:v>220</c:v>
                </c:pt>
                <c:pt idx="31">
                  <c:v>221</c:v>
                </c:pt>
                <c:pt idx="32">
                  <c:v>222</c:v>
                </c:pt>
                <c:pt idx="33">
                  <c:v>223</c:v>
                </c:pt>
                <c:pt idx="34">
                  <c:v>224</c:v>
                </c:pt>
                <c:pt idx="35">
                  <c:v>225</c:v>
                </c:pt>
                <c:pt idx="36">
                  <c:v>226</c:v>
                </c:pt>
                <c:pt idx="37">
                  <c:v>227</c:v>
                </c:pt>
                <c:pt idx="38">
                  <c:v>228</c:v>
                </c:pt>
                <c:pt idx="39">
                  <c:v>229</c:v>
                </c:pt>
                <c:pt idx="40">
                  <c:v>230</c:v>
                </c:pt>
                <c:pt idx="41">
                  <c:v>231</c:v>
                </c:pt>
                <c:pt idx="42">
                  <c:v>232</c:v>
                </c:pt>
                <c:pt idx="43">
                  <c:v>233</c:v>
                </c:pt>
                <c:pt idx="44">
                  <c:v>234</c:v>
                </c:pt>
                <c:pt idx="45">
                  <c:v>235</c:v>
                </c:pt>
                <c:pt idx="46">
                  <c:v>236</c:v>
                </c:pt>
                <c:pt idx="47">
                  <c:v>237</c:v>
                </c:pt>
                <c:pt idx="48">
                  <c:v>238</c:v>
                </c:pt>
                <c:pt idx="49">
                  <c:v>239</c:v>
                </c:pt>
                <c:pt idx="50">
                  <c:v>240</c:v>
                </c:pt>
              </c:numCache>
            </c:numRef>
          </c:xVal>
          <c:yVal>
            <c:numRef>
              <c:f>'Глутаминовая к-та'!$C$2:$C$52</c:f>
              <c:numCache>
                <c:formatCode>General</c:formatCode>
                <c:ptCount val="51"/>
                <c:pt idx="0">
                  <c:v>1.37</c:v>
                </c:pt>
                <c:pt idx="1">
                  <c:v>1.488</c:v>
                </c:pt>
                <c:pt idx="2">
                  <c:v>1.593</c:v>
                </c:pt>
                <c:pt idx="3">
                  <c:v>1.671999999999999</c:v>
                </c:pt>
                <c:pt idx="4">
                  <c:v>1.738</c:v>
                </c:pt>
                <c:pt idx="5">
                  <c:v>1.790999999999999</c:v>
                </c:pt>
                <c:pt idx="6">
                  <c:v>1.8420000000000001</c:v>
                </c:pt>
                <c:pt idx="7">
                  <c:v>1.875999999999999</c:v>
                </c:pt>
                <c:pt idx="8">
                  <c:v>1.913999999999999</c:v>
                </c:pt>
                <c:pt idx="9">
                  <c:v>1.9440000000000008</c:v>
                </c:pt>
                <c:pt idx="10">
                  <c:v>1.9630000000000001</c:v>
                </c:pt>
                <c:pt idx="11">
                  <c:v>1.9750000000000001</c:v>
                </c:pt>
                <c:pt idx="12">
                  <c:v>1.9690000000000001</c:v>
                </c:pt>
                <c:pt idx="13">
                  <c:v>1.9319999999999991</c:v>
                </c:pt>
                <c:pt idx="14">
                  <c:v>1.85</c:v>
                </c:pt>
                <c:pt idx="15">
                  <c:v>1.72</c:v>
                </c:pt>
                <c:pt idx="16">
                  <c:v>1.540999999999999</c:v>
                </c:pt>
                <c:pt idx="17">
                  <c:v>1.357</c:v>
                </c:pt>
                <c:pt idx="18">
                  <c:v>1.175999999999999</c:v>
                </c:pt>
                <c:pt idx="19">
                  <c:v>0.97200000000000042</c:v>
                </c:pt>
                <c:pt idx="20">
                  <c:v>0.79600000000000004</c:v>
                </c:pt>
                <c:pt idx="21">
                  <c:v>0.65800000000000058</c:v>
                </c:pt>
                <c:pt idx="22">
                  <c:v>0.55000000000000004</c:v>
                </c:pt>
                <c:pt idx="23">
                  <c:v>0.43500000000000022</c:v>
                </c:pt>
                <c:pt idx="24">
                  <c:v>0.3480000000000002</c:v>
                </c:pt>
                <c:pt idx="25">
                  <c:v>0.27400000000000002</c:v>
                </c:pt>
                <c:pt idx="26">
                  <c:v>0.2110000000000001</c:v>
                </c:pt>
                <c:pt idx="27">
                  <c:v>0.16</c:v>
                </c:pt>
                <c:pt idx="28">
                  <c:v>0.12400000000000005</c:v>
                </c:pt>
                <c:pt idx="29">
                  <c:v>9.6000000000000002E-2</c:v>
                </c:pt>
                <c:pt idx="30">
                  <c:v>7.3000000000000009E-2</c:v>
                </c:pt>
                <c:pt idx="31">
                  <c:v>5.6000000000000001E-2</c:v>
                </c:pt>
                <c:pt idx="32">
                  <c:v>4.5999999999999999E-2</c:v>
                </c:pt>
                <c:pt idx="33">
                  <c:v>3.500000000000001E-2</c:v>
                </c:pt>
                <c:pt idx="34">
                  <c:v>2.7000000000000017E-2</c:v>
                </c:pt>
                <c:pt idx="35">
                  <c:v>2.1999999999999999E-2</c:v>
                </c:pt>
                <c:pt idx="36">
                  <c:v>1.7999999999999999E-2</c:v>
                </c:pt>
                <c:pt idx="37">
                  <c:v>1.4999999999999998E-2</c:v>
                </c:pt>
                <c:pt idx="38">
                  <c:v>1.2999999999999998E-2</c:v>
                </c:pt>
                <c:pt idx="39">
                  <c:v>1.0999999999999998E-2</c:v>
                </c:pt>
                <c:pt idx="40">
                  <c:v>9.0000000000000028E-3</c:v>
                </c:pt>
                <c:pt idx="41">
                  <c:v>8.0000000000000088E-3</c:v>
                </c:pt>
                <c:pt idx="42">
                  <c:v>7.0000000000000036E-3</c:v>
                </c:pt>
                <c:pt idx="43">
                  <c:v>6.0000000000000036E-3</c:v>
                </c:pt>
                <c:pt idx="44">
                  <c:v>6.0000000000000036E-3</c:v>
                </c:pt>
                <c:pt idx="45">
                  <c:v>6.0000000000000036E-3</c:v>
                </c:pt>
                <c:pt idx="46">
                  <c:v>5.0000000000000036E-3</c:v>
                </c:pt>
                <c:pt idx="47">
                  <c:v>5.0000000000000036E-3</c:v>
                </c:pt>
                <c:pt idx="48">
                  <c:v>5.0000000000000036E-3</c:v>
                </c:pt>
                <c:pt idx="49">
                  <c:v>5.0000000000000036E-3</c:v>
                </c:pt>
                <c:pt idx="50">
                  <c:v>4.0000000000000036E-3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1-EBEF-4AB9-B258-D916899C9BEC}"/>
            </c:ext>
          </c:extLst>
        </c:ser>
        <c:ser>
          <c:idx val="2"/>
          <c:order val="2"/>
          <c:tx>
            <c:strRef>
              <c:f>'Глутаминовая к-та'!$D$1</c:f>
              <c:strCache>
                <c:ptCount val="1"/>
                <c:pt idx="0">
                  <c:v>3)1*10^-3 Mg + 1*10^-4 AK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7"/>
          </c:marker>
          <c:xVal>
            <c:numRef>
              <c:f>'Глутаминовая к-та'!$A$2:$A$52</c:f>
              <c:numCache>
                <c:formatCode>General</c:formatCode>
                <c:ptCount val="51"/>
                <c:pt idx="0">
                  <c:v>190</c:v>
                </c:pt>
                <c:pt idx="1">
                  <c:v>191</c:v>
                </c:pt>
                <c:pt idx="2">
                  <c:v>192</c:v>
                </c:pt>
                <c:pt idx="3">
                  <c:v>193</c:v>
                </c:pt>
                <c:pt idx="4">
                  <c:v>194</c:v>
                </c:pt>
                <c:pt idx="5">
                  <c:v>195</c:v>
                </c:pt>
                <c:pt idx="6">
                  <c:v>196</c:v>
                </c:pt>
                <c:pt idx="7">
                  <c:v>197</c:v>
                </c:pt>
                <c:pt idx="8">
                  <c:v>198</c:v>
                </c:pt>
                <c:pt idx="9">
                  <c:v>199</c:v>
                </c:pt>
                <c:pt idx="10">
                  <c:v>200</c:v>
                </c:pt>
                <c:pt idx="11">
                  <c:v>201</c:v>
                </c:pt>
                <c:pt idx="12">
                  <c:v>202</c:v>
                </c:pt>
                <c:pt idx="13">
                  <c:v>203</c:v>
                </c:pt>
                <c:pt idx="14">
                  <c:v>204</c:v>
                </c:pt>
                <c:pt idx="15">
                  <c:v>205</c:v>
                </c:pt>
                <c:pt idx="16">
                  <c:v>206</c:v>
                </c:pt>
                <c:pt idx="17">
                  <c:v>207</c:v>
                </c:pt>
                <c:pt idx="18">
                  <c:v>208</c:v>
                </c:pt>
                <c:pt idx="19">
                  <c:v>209</c:v>
                </c:pt>
                <c:pt idx="20">
                  <c:v>210</c:v>
                </c:pt>
                <c:pt idx="21">
                  <c:v>211</c:v>
                </c:pt>
                <c:pt idx="22">
                  <c:v>212</c:v>
                </c:pt>
                <c:pt idx="23">
                  <c:v>213</c:v>
                </c:pt>
                <c:pt idx="24">
                  <c:v>214</c:v>
                </c:pt>
                <c:pt idx="25">
                  <c:v>215</c:v>
                </c:pt>
                <c:pt idx="26">
                  <c:v>216</c:v>
                </c:pt>
                <c:pt idx="27">
                  <c:v>217</c:v>
                </c:pt>
                <c:pt idx="28">
                  <c:v>218</c:v>
                </c:pt>
                <c:pt idx="29">
                  <c:v>219</c:v>
                </c:pt>
                <c:pt idx="30">
                  <c:v>220</c:v>
                </c:pt>
                <c:pt idx="31">
                  <c:v>221</c:v>
                </c:pt>
                <c:pt idx="32">
                  <c:v>222</c:v>
                </c:pt>
                <c:pt idx="33">
                  <c:v>223</c:v>
                </c:pt>
                <c:pt idx="34">
                  <c:v>224</c:v>
                </c:pt>
                <c:pt idx="35">
                  <c:v>225</c:v>
                </c:pt>
                <c:pt idx="36">
                  <c:v>226</c:v>
                </c:pt>
                <c:pt idx="37">
                  <c:v>227</c:v>
                </c:pt>
                <c:pt idx="38">
                  <c:v>228</c:v>
                </c:pt>
                <c:pt idx="39">
                  <c:v>229</c:v>
                </c:pt>
                <c:pt idx="40">
                  <c:v>230</c:v>
                </c:pt>
                <c:pt idx="41">
                  <c:v>231</c:v>
                </c:pt>
                <c:pt idx="42">
                  <c:v>232</c:v>
                </c:pt>
                <c:pt idx="43">
                  <c:v>233</c:v>
                </c:pt>
                <c:pt idx="44">
                  <c:v>234</c:v>
                </c:pt>
                <c:pt idx="45">
                  <c:v>235</c:v>
                </c:pt>
                <c:pt idx="46">
                  <c:v>236</c:v>
                </c:pt>
                <c:pt idx="47">
                  <c:v>237</c:v>
                </c:pt>
                <c:pt idx="48">
                  <c:v>238</c:v>
                </c:pt>
                <c:pt idx="49">
                  <c:v>239</c:v>
                </c:pt>
                <c:pt idx="50">
                  <c:v>240</c:v>
                </c:pt>
              </c:numCache>
            </c:numRef>
          </c:xVal>
          <c:yVal>
            <c:numRef>
              <c:f>'Глутаминовая к-та'!$D$2:$D$52</c:f>
              <c:numCache>
                <c:formatCode>General</c:formatCode>
                <c:ptCount val="51"/>
                <c:pt idx="0">
                  <c:v>0.6630000000000007</c:v>
                </c:pt>
                <c:pt idx="1">
                  <c:v>0.5750000000000004</c:v>
                </c:pt>
                <c:pt idx="2">
                  <c:v>0.4770000000000002</c:v>
                </c:pt>
                <c:pt idx="3">
                  <c:v>0.39700000000000035</c:v>
                </c:pt>
                <c:pt idx="4">
                  <c:v>0.33200000000000035</c:v>
                </c:pt>
                <c:pt idx="5">
                  <c:v>0.28000000000000008</c:v>
                </c:pt>
                <c:pt idx="6">
                  <c:v>0.23300000000000001</c:v>
                </c:pt>
                <c:pt idx="7">
                  <c:v>0.19800000000000001</c:v>
                </c:pt>
                <c:pt idx="8">
                  <c:v>0.16600000000000001</c:v>
                </c:pt>
                <c:pt idx="9">
                  <c:v>0.14200000000000004</c:v>
                </c:pt>
                <c:pt idx="10">
                  <c:v>0.12400000000000005</c:v>
                </c:pt>
                <c:pt idx="11">
                  <c:v>0.10800000000000005</c:v>
                </c:pt>
                <c:pt idx="12">
                  <c:v>9.4000000000000028E-2</c:v>
                </c:pt>
                <c:pt idx="13">
                  <c:v>8.4000000000000047E-2</c:v>
                </c:pt>
                <c:pt idx="14">
                  <c:v>7.3000000000000009E-2</c:v>
                </c:pt>
                <c:pt idx="15">
                  <c:v>6.4000000000000057E-2</c:v>
                </c:pt>
                <c:pt idx="16">
                  <c:v>5.5000000000000014E-2</c:v>
                </c:pt>
                <c:pt idx="17">
                  <c:v>4.7000000000000014E-2</c:v>
                </c:pt>
                <c:pt idx="18">
                  <c:v>4.1000000000000002E-2</c:v>
                </c:pt>
                <c:pt idx="19">
                  <c:v>3.4000000000000002E-2</c:v>
                </c:pt>
                <c:pt idx="20">
                  <c:v>2.8000000000000001E-2</c:v>
                </c:pt>
                <c:pt idx="21">
                  <c:v>2.4E-2</c:v>
                </c:pt>
                <c:pt idx="22">
                  <c:v>2.1000000000000012E-2</c:v>
                </c:pt>
                <c:pt idx="23">
                  <c:v>1.7000000000000001E-2</c:v>
                </c:pt>
                <c:pt idx="24">
                  <c:v>1.4E-2</c:v>
                </c:pt>
                <c:pt idx="25">
                  <c:v>1.0999999999999998E-2</c:v>
                </c:pt>
                <c:pt idx="26">
                  <c:v>9.0000000000000028E-3</c:v>
                </c:pt>
                <c:pt idx="27">
                  <c:v>7.0000000000000036E-3</c:v>
                </c:pt>
                <c:pt idx="28">
                  <c:v>6.0000000000000036E-3</c:v>
                </c:pt>
                <c:pt idx="29">
                  <c:v>5.0000000000000036E-3</c:v>
                </c:pt>
                <c:pt idx="30">
                  <c:v>5.0000000000000036E-3</c:v>
                </c:pt>
                <c:pt idx="31">
                  <c:v>4.0000000000000036E-3</c:v>
                </c:pt>
                <c:pt idx="32">
                  <c:v>3.0000000000000018E-3</c:v>
                </c:pt>
                <c:pt idx="33">
                  <c:v>3.0000000000000018E-3</c:v>
                </c:pt>
                <c:pt idx="34">
                  <c:v>2.0000000000000018E-3</c:v>
                </c:pt>
                <c:pt idx="35">
                  <c:v>2.0000000000000018E-3</c:v>
                </c:pt>
                <c:pt idx="36">
                  <c:v>2.0000000000000018E-3</c:v>
                </c:pt>
                <c:pt idx="37">
                  <c:v>1.0000000000000009E-3</c:v>
                </c:pt>
                <c:pt idx="38">
                  <c:v>1.0000000000000009E-3</c:v>
                </c:pt>
                <c:pt idx="39">
                  <c:v>1.0000000000000009E-3</c:v>
                </c:pt>
                <c:pt idx="40">
                  <c:v>1.0000000000000009E-3</c:v>
                </c:pt>
                <c:pt idx="41">
                  <c:v>1.0000000000000009E-3</c:v>
                </c:pt>
                <c:pt idx="42">
                  <c:v>1.0000000000000009E-3</c:v>
                </c:pt>
                <c:pt idx="43">
                  <c:v>1.0000000000000009E-3</c:v>
                </c:pt>
                <c:pt idx="44">
                  <c:v>1.0000000000000009E-3</c:v>
                </c:pt>
                <c:pt idx="45">
                  <c:v>1.0000000000000009E-3</c:v>
                </c:pt>
                <c:pt idx="46">
                  <c:v>1.0000000000000009E-3</c:v>
                </c:pt>
                <c:pt idx="47">
                  <c:v>1.0000000000000009E-3</c:v>
                </c:pt>
                <c:pt idx="48">
                  <c:v>1.0000000000000009E-3</c:v>
                </c:pt>
                <c:pt idx="49">
                  <c:v>1.0000000000000009E-3</c:v>
                </c:pt>
                <c:pt idx="50">
                  <c:v>1.0000000000000009E-3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2-EBEF-4AB9-B258-D916899C9BEC}"/>
            </c:ext>
          </c:extLst>
        </c:ser>
        <c:ser>
          <c:idx val="3"/>
          <c:order val="3"/>
          <c:tx>
            <c:strRef>
              <c:f>'Глутаминовая к-та'!$E$1</c:f>
              <c:strCache>
                <c:ptCount val="1"/>
                <c:pt idx="0">
                  <c:v>4)5*10^-3 Mg + 5*10^-3 AK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7"/>
          </c:marker>
          <c:xVal>
            <c:numRef>
              <c:f>'Глутаминовая к-та'!$A$2:$A$52</c:f>
              <c:numCache>
                <c:formatCode>General</c:formatCode>
                <c:ptCount val="51"/>
                <c:pt idx="0">
                  <c:v>190</c:v>
                </c:pt>
                <c:pt idx="1">
                  <c:v>191</c:v>
                </c:pt>
                <c:pt idx="2">
                  <c:v>192</c:v>
                </c:pt>
                <c:pt idx="3">
                  <c:v>193</c:v>
                </c:pt>
                <c:pt idx="4">
                  <c:v>194</c:v>
                </c:pt>
                <c:pt idx="5">
                  <c:v>195</c:v>
                </c:pt>
                <c:pt idx="6">
                  <c:v>196</c:v>
                </c:pt>
                <c:pt idx="7">
                  <c:v>197</c:v>
                </c:pt>
                <c:pt idx="8">
                  <c:v>198</c:v>
                </c:pt>
                <c:pt idx="9">
                  <c:v>199</c:v>
                </c:pt>
                <c:pt idx="10">
                  <c:v>200</c:v>
                </c:pt>
                <c:pt idx="11">
                  <c:v>201</c:v>
                </c:pt>
                <c:pt idx="12">
                  <c:v>202</c:v>
                </c:pt>
                <c:pt idx="13">
                  <c:v>203</c:v>
                </c:pt>
                <c:pt idx="14">
                  <c:v>204</c:v>
                </c:pt>
                <c:pt idx="15">
                  <c:v>205</c:v>
                </c:pt>
                <c:pt idx="16">
                  <c:v>206</c:v>
                </c:pt>
                <c:pt idx="17">
                  <c:v>207</c:v>
                </c:pt>
                <c:pt idx="18">
                  <c:v>208</c:v>
                </c:pt>
                <c:pt idx="19">
                  <c:v>209</c:v>
                </c:pt>
                <c:pt idx="20">
                  <c:v>210</c:v>
                </c:pt>
                <c:pt idx="21">
                  <c:v>211</c:v>
                </c:pt>
                <c:pt idx="22">
                  <c:v>212</c:v>
                </c:pt>
                <c:pt idx="23">
                  <c:v>213</c:v>
                </c:pt>
                <c:pt idx="24">
                  <c:v>214</c:v>
                </c:pt>
                <c:pt idx="25">
                  <c:v>215</c:v>
                </c:pt>
                <c:pt idx="26">
                  <c:v>216</c:v>
                </c:pt>
                <c:pt idx="27">
                  <c:v>217</c:v>
                </c:pt>
                <c:pt idx="28">
                  <c:v>218</c:v>
                </c:pt>
                <c:pt idx="29">
                  <c:v>219</c:v>
                </c:pt>
                <c:pt idx="30">
                  <c:v>220</c:v>
                </c:pt>
                <c:pt idx="31">
                  <c:v>221</c:v>
                </c:pt>
                <c:pt idx="32">
                  <c:v>222</c:v>
                </c:pt>
                <c:pt idx="33">
                  <c:v>223</c:v>
                </c:pt>
                <c:pt idx="34">
                  <c:v>224</c:v>
                </c:pt>
                <c:pt idx="35">
                  <c:v>225</c:v>
                </c:pt>
                <c:pt idx="36">
                  <c:v>226</c:v>
                </c:pt>
                <c:pt idx="37">
                  <c:v>227</c:v>
                </c:pt>
                <c:pt idx="38">
                  <c:v>228</c:v>
                </c:pt>
                <c:pt idx="39">
                  <c:v>229</c:v>
                </c:pt>
                <c:pt idx="40">
                  <c:v>230</c:v>
                </c:pt>
                <c:pt idx="41">
                  <c:v>231</c:v>
                </c:pt>
                <c:pt idx="42">
                  <c:v>232</c:v>
                </c:pt>
                <c:pt idx="43">
                  <c:v>233</c:v>
                </c:pt>
                <c:pt idx="44">
                  <c:v>234</c:v>
                </c:pt>
                <c:pt idx="45">
                  <c:v>235</c:v>
                </c:pt>
                <c:pt idx="46">
                  <c:v>236</c:v>
                </c:pt>
                <c:pt idx="47">
                  <c:v>237</c:v>
                </c:pt>
                <c:pt idx="48">
                  <c:v>238</c:v>
                </c:pt>
                <c:pt idx="49">
                  <c:v>239</c:v>
                </c:pt>
                <c:pt idx="50">
                  <c:v>240</c:v>
                </c:pt>
              </c:numCache>
            </c:numRef>
          </c:xVal>
          <c:yVal>
            <c:numRef>
              <c:f>'Глутаминовая к-та'!$E$2:$E$52</c:f>
              <c:numCache>
                <c:formatCode>General</c:formatCode>
                <c:ptCount val="51"/>
                <c:pt idx="0">
                  <c:v>1.355</c:v>
                </c:pt>
                <c:pt idx="1">
                  <c:v>1.468</c:v>
                </c:pt>
                <c:pt idx="2">
                  <c:v>1.5580000000000001</c:v>
                </c:pt>
                <c:pt idx="3">
                  <c:v>1.609</c:v>
                </c:pt>
                <c:pt idx="4">
                  <c:v>1.6220000000000001</c:v>
                </c:pt>
                <c:pt idx="5">
                  <c:v>1.5960000000000001</c:v>
                </c:pt>
                <c:pt idx="6">
                  <c:v>1.538</c:v>
                </c:pt>
                <c:pt idx="7">
                  <c:v>1.458</c:v>
                </c:pt>
                <c:pt idx="8">
                  <c:v>1.361</c:v>
                </c:pt>
                <c:pt idx="9">
                  <c:v>1.262999999999999</c:v>
                </c:pt>
                <c:pt idx="10">
                  <c:v>1.175</c:v>
                </c:pt>
                <c:pt idx="11">
                  <c:v>1.087</c:v>
                </c:pt>
                <c:pt idx="12">
                  <c:v>1</c:v>
                </c:pt>
                <c:pt idx="13">
                  <c:v>0.93300000000000005</c:v>
                </c:pt>
                <c:pt idx="14">
                  <c:v>0.86100000000000043</c:v>
                </c:pt>
                <c:pt idx="15">
                  <c:v>0.79200000000000004</c:v>
                </c:pt>
                <c:pt idx="16">
                  <c:v>0.72200000000000042</c:v>
                </c:pt>
                <c:pt idx="17">
                  <c:v>0.66100000000000059</c:v>
                </c:pt>
                <c:pt idx="18">
                  <c:v>0.60400000000000043</c:v>
                </c:pt>
                <c:pt idx="19">
                  <c:v>0.54100000000000004</c:v>
                </c:pt>
                <c:pt idx="20">
                  <c:v>0.48500000000000026</c:v>
                </c:pt>
                <c:pt idx="21">
                  <c:v>0.44</c:v>
                </c:pt>
                <c:pt idx="22">
                  <c:v>0.40200000000000002</c:v>
                </c:pt>
                <c:pt idx="23">
                  <c:v>0.35900000000000026</c:v>
                </c:pt>
                <c:pt idx="24">
                  <c:v>0.32400000000000023</c:v>
                </c:pt>
                <c:pt idx="25">
                  <c:v>0.2910000000000002</c:v>
                </c:pt>
                <c:pt idx="26">
                  <c:v>0.26</c:v>
                </c:pt>
                <c:pt idx="27">
                  <c:v>0.23</c:v>
                </c:pt>
                <c:pt idx="28">
                  <c:v>0.2070000000000001</c:v>
                </c:pt>
                <c:pt idx="29">
                  <c:v>0.18600000000000011</c:v>
                </c:pt>
                <c:pt idx="30">
                  <c:v>0.16500000000000001</c:v>
                </c:pt>
                <c:pt idx="31">
                  <c:v>0.1470000000000001</c:v>
                </c:pt>
                <c:pt idx="32">
                  <c:v>0.13400000000000001</c:v>
                </c:pt>
                <c:pt idx="33">
                  <c:v>0.11799999999999998</c:v>
                </c:pt>
                <c:pt idx="34">
                  <c:v>0.10400000000000002</c:v>
                </c:pt>
                <c:pt idx="35">
                  <c:v>9.2000000000000026E-2</c:v>
                </c:pt>
                <c:pt idx="36">
                  <c:v>8.1000000000000003E-2</c:v>
                </c:pt>
                <c:pt idx="37">
                  <c:v>7.0000000000000021E-2</c:v>
                </c:pt>
                <c:pt idx="38">
                  <c:v>6.1000000000000013E-2</c:v>
                </c:pt>
                <c:pt idx="39">
                  <c:v>5.3999999999999999E-2</c:v>
                </c:pt>
                <c:pt idx="40">
                  <c:v>4.7000000000000014E-2</c:v>
                </c:pt>
                <c:pt idx="41">
                  <c:v>4.1000000000000002E-2</c:v>
                </c:pt>
                <c:pt idx="42">
                  <c:v>3.500000000000001E-2</c:v>
                </c:pt>
                <c:pt idx="43">
                  <c:v>3.1000000000000017E-2</c:v>
                </c:pt>
                <c:pt idx="44">
                  <c:v>2.5999999999999999E-2</c:v>
                </c:pt>
                <c:pt idx="45">
                  <c:v>2.1999999999999999E-2</c:v>
                </c:pt>
                <c:pt idx="46">
                  <c:v>2.0000000000000011E-2</c:v>
                </c:pt>
                <c:pt idx="47">
                  <c:v>1.6000000000000014E-2</c:v>
                </c:pt>
                <c:pt idx="48">
                  <c:v>1.4E-2</c:v>
                </c:pt>
                <c:pt idx="49">
                  <c:v>1.0999999999999998E-2</c:v>
                </c:pt>
                <c:pt idx="50">
                  <c:v>1.0000000000000005E-2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3-EBEF-4AB9-B258-D916899C9BEC}"/>
            </c:ext>
          </c:extLst>
        </c:ser>
        <c:ser>
          <c:idx val="4"/>
          <c:order val="4"/>
          <c:tx>
            <c:strRef>
              <c:f>'Глутаминовая к-та'!$F$1</c:f>
              <c:strCache>
                <c:ptCount val="1"/>
                <c:pt idx="0">
                  <c:v>5) 1*10^-4 Mg + 1*10^-3 AK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7"/>
          </c:marker>
          <c:xVal>
            <c:numRef>
              <c:f>'Глутаминовая к-та'!$A$2:$A$52</c:f>
              <c:numCache>
                <c:formatCode>General</c:formatCode>
                <c:ptCount val="51"/>
                <c:pt idx="0">
                  <c:v>190</c:v>
                </c:pt>
                <c:pt idx="1">
                  <c:v>191</c:v>
                </c:pt>
                <c:pt idx="2">
                  <c:v>192</c:v>
                </c:pt>
                <c:pt idx="3">
                  <c:v>193</c:v>
                </c:pt>
                <c:pt idx="4">
                  <c:v>194</c:v>
                </c:pt>
                <c:pt idx="5">
                  <c:v>195</c:v>
                </c:pt>
                <c:pt idx="6">
                  <c:v>196</c:v>
                </c:pt>
                <c:pt idx="7">
                  <c:v>197</c:v>
                </c:pt>
                <c:pt idx="8">
                  <c:v>198</c:v>
                </c:pt>
                <c:pt idx="9">
                  <c:v>199</c:v>
                </c:pt>
                <c:pt idx="10">
                  <c:v>200</c:v>
                </c:pt>
                <c:pt idx="11">
                  <c:v>201</c:v>
                </c:pt>
                <c:pt idx="12">
                  <c:v>202</c:v>
                </c:pt>
                <c:pt idx="13">
                  <c:v>203</c:v>
                </c:pt>
                <c:pt idx="14">
                  <c:v>204</c:v>
                </c:pt>
                <c:pt idx="15">
                  <c:v>205</c:v>
                </c:pt>
                <c:pt idx="16">
                  <c:v>206</c:v>
                </c:pt>
                <c:pt idx="17">
                  <c:v>207</c:v>
                </c:pt>
                <c:pt idx="18">
                  <c:v>208</c:v>
                </c:pt>
                <c:pt idx="19">
                  <c:v>209</c:v>
                </c:pt>
                <c:pt idx="20">
                  <c:v>210</c:v>
                </c:pt>
                <c:pt idx="21">
                  <c:v>211</c:v>
                </c:pt>
                <c:pt idx="22">
                  <c:v>212</c:v>
                </c:pt>
                <c:pt idx="23">
                  <c:v>213</c:v>
                </c:pt>
                <c:pt idx="24">
                  <c:v>214</c:v>
                </c:pt>
                <c:pt idx="25">
                  <c:v>215</c:v>
                </c:pt>
                <c:pt idx="26">
                  <c:v>216</c:v>
                </c:pt>
                <c:pt idx="27">
                  <c:v>217</c:v>
                </c:pt>
                <c:pt idx="28">
                  <c:v>218</c:v>
                </c:pt>
                <c:pt idx="29">
                  <c:v>219</c:v>
                </c:pt>
                <c:pt idx="30">
                  <c:v>220</c:v>
                </c:pt>
                <c:pt idx="31">
                  <c:v>221</c:v>
                </c:pt>
                <c:pt idx="32">
                  <c:v>222</c:v>
                </c:pt>
                <c:pt idx="33">
                  <c:v>223</c:v>
                </c:pt>
                <c:pt idx="34">
                  <c:v>224</c:v>
                </c:pt>
                <c:pt idx="35">
                  <c:v>225</c:v>
                </c:pt>
                <c:pt idx="36">
                  <c:v>226</c:v>
                </c:pt>
                <c:pt idx="37">
                  <c:v>227</c:v>
                </c:pt>
                <c:pt idx="38">
                  <c:v>228</c:v>
                </c:pt>
                <c:pt idx="39">
                  <c:v>229</c:v>
                </c:pt>
                <c:pt idx="40">
                  <c:v>230</c:v>
                </c:pt>
                <c:pt idx="41">
                  <c:v>231</c:v>
                </c:pt>
                <c:pt idx="42">
                  <c:v>232</c:v>
                </c:pt>
                <c:pt idx="43">
                  <c:v>233</c:v>
                </c:pt>
                <c:pt idx="44">
                  <c:v>234</c:v>
                </c:pt>
                <c:pt idx="45">
                  <c:v>235</c:v>
                </c:pt>
                <c:pt idx="46">
                  <c:v>236</c:v>
                </c:pt>
                <c:pt idx="47">
                  <c:v>237</c:v>
                </c:pt>
                <c:pt idx="48">
                  <c:v>238</c:v>
                </c:pt>
                <c:pt idx="49">
                  <c:v>239</c:v>
                </c:pt>
                <c:pt idx="50">
                  <c:v>240</c:v>
                </c:pt>
              </c:numCache>
            </c:numRef>
          </c:xVal>
          <c:yVal>
            <c:numRef>
              <c:f>'Глутаминовая к-та'!$F$2:$F$52</c:f>
              <c:numCache>
                <c:formatCode>General</c:formatCode>
                <c:ptCount val="51"/>
                <c:pt idx="0">
                  <c:v>0.54400000000000004</c:v>
                </c:pt>
                <c:pt idx="1">
                  <c:v>0.4790000000000002</c:v>
                </c:pt>
                <c:pt idx="2">
                  <c:v>0.4110000000000002</c:v>
                </c:pt>
                <c:pt idx="3">
                  <c:v>0.35600000000000021</c:v>
                </c:pt>
                <c:pt idx="4">
                  <c:v>0.31300000000000022</c:v>
                </c:pt>
                <c:pt idx="5">
                  <c:v>0.27800000000000002</c:v>
                </c:pt>
                <c:pt idx="6">
                  <c:v>0.24900000000000011</c:v>
                </c:pt>
                <c:pt idx="7">
                  <c:v>0.22600000000000001</c:v>
                </c:pt>
                <c:pt idx="8">
                  <c:v>0.20500000000000004</c:v>
                </c:pt>
                <c:pt idx="9">
                  <c:v>0.18900000000000011</c:v>
                </c:pt>
                <c:pt idx="10">
                  <c:v>0.1770000000000001</c:v>
                </c:pt>
                <c:pt idx="11">
                  <c:v>0.16500000000000001</c:v>
                </c:pt>
                <c:pt idx="12">
                  <c:v>0.15300000000000011</c:v>
                </c:pt>
                <c:pt idx="13">
                  <c:v>0.1450000000000001</c:v>
                </c:pt>
                <c:pt idx="14">
                  <c:v>0.13600000000000001</c:v>
                </c:pt>
                <c:pt idx="15">
                  <c:v>0.127</c:v>
                </c:pt>
                <c:pt idx="16">
                  <c:v>0.11799999999999998</c:v>
                </c:pt>
                <c:pt idx="17">
                  <c:v>0.10900000000000006</c:v>
                </c:pt>
                <c:pt idx="18">
                  <c:v>0.10199999999999998</c:v>
                </c:pt>
                <c:pt idx="19">
                  <c:v>9.2000000000000026E-2</c:v>
                </c:pt>
                <c:pt idx="20">
                  <c:v>8.5000000000000006E-2</c:v>
                </c:pt>
                <c:pt idx="21">
                  <c:v>7.6999999999999999E-2</c:v>
                </c:pt>
                <c:pt idx="22">
                  <c:v>7.1999999999999995E-2</c:v>
                </c:pt>
                <c:pt idx="23">
                  <c:v>6.5000000000000002E-2</c:v>
                </c:pt>
                <c:pt idx="24">
                  <c:v>5.9000000000000025E-2</c:v>
                </c:pt>
                <c:pt idx="25">
                  <c:v>5.3000000000000012E-2</c:v>
                </c:pt>
                <c:pt idx="26">
                  <c:v>4.8000000000000001E-2</c:v>
                </c:pt>
                <c:pt idx="27">
                  <c:v>4.3000000000000003E-2</c:v>
                </c:pt>
                <c:pt idx="28">
                  <c:v>3.9000000000000014E-2</c:v>
                </c:pt>
                <c:pt idx="29">
                  <c:v>3.4000000000000002E-2</c:v>
                </c:pt>
                <c:pt idx="30">
                  <c:v>3.1000000000000017E-2</c:v>
                </c:pt>
                <c:pt idx="31">
                  <c:v>2.7000000000000017E-2</c:v>
                </c:pt>
                <c:pt idx="32">
                  <c:v>2.5000000000000001E-2</c:v>
                </c:pt>
                <c:pt idx="33">
                  <c:v>2.1999999999999999E-2</c:v>
                </c:pt>
                <c:pt idx="34">
                  <c:v>1.9000000000000013E-2</c:v>
                </c:pt>
                <c:pt idx="35">
                  <c:v>1.7000000000000001E-2</c:v>
                </c:pt>
                <c:pt idx="36">
                  <c:v>1.4999999999999998E-2</c:v>
                </c:pt>
                <c:pt idx="37">
                  <c:v>1.2E-2</c:v>
                </c:pt>
                <c:pt idx="38">
                  <c:v>1.0999999999999998E-2</c:v>
                </c:pt>
                <c:pt idx="39">
                  <c:v>1.0000000000000005E-2</c:v>
                </c:pt>
                <c:pt idx="40">
                  <c:v>9.0000000000000028E-3</c:v>
                </c:pt>
                <c:pt idx="41">
                  <c:v>8.0000000000000088E-3</c:v>
                </c:pt>
                <c:pt idx="42">
                  <c:v>6.0000000000000036E-3</c:v>
                </c:pt>
                <c:pt idx="43">
                  <c:v>5.0000000000000036E-3</c:v>
                </c:pt>
                <c:pt idx="44">
                  <c:v>5.0000000000000036E-3</c:v>
                </c:pt>
                <c:pt idx="45">
                  <c:v>4.0000000000000036E-3</c:v>
                </c:pt>
                <c:pt idx="46">
                  <c:v>4.0000000000000036E-3</c:v>
                </c:pt>
                <c:pt idx="47">
                  <c:v>3.0000000000000018E-3</c:v>
                </c:pt>
                <c:pt idx="48">
                  <c:v>3.0000000000000018E-3</c:v>
                </c:pt>
                <c:pt idx="49">
                  <c:v>2.0000000000000018E-3</c:v>
                </c:pt>
                <c:pt idx="50">
                  <c:v>2.0000000000000018E-3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4-EBEF-4AB9-B258-D916899C9BEC}"/>
            </c:ext>
          </c:extLst>
        </c:ser>
        <c:axId val="104958592"/>
        <c:axId val="104960384"/>
      </c:scatterChart>
      <c:valAx>
        <c:axId val="104958592"/>
        <c:scaling>
          <c:orientation val="minMax"/>
          <c:max val="240"/>
          <c:min val="190"/>
        </c:scaling>
        <c:axPos val="b"/>
        <c:numFmt formatCode="General" sourceLinked="1"/>
        <c:majorTickMark val="none"/>
        <c:tickLblPos val="nextTo"/>
        <c:crossAx val="104960384"/>
        <c:crosses val="autoZero"/>
        <c:crossBetween val="midCat"/>
        <c:majorUnit val="10"/>
      </c:valAx>
      <c:valAx>
        <c:axId val="104960384"/>
        <c:scaling>
          <c:orientation val="minMax"/>
          <c:min val="0"/>
        </c:scaling>
        <c:axPos val="l"/>
        <c:numFmt formatCode="General" sourceLinked="1"/>
        <c:majorTickMark val="none"/>
        <c:tickLblPos val="nextTo"/>
        <c:crossAx val="104958592"/>
        <c:crosses val="autoZero"/>
        <c:crossBetween val="midCat"/>
      </c:valAx>
    </c:plotArea>
    <c:legend>
      <c:legendPos val="b"/>
      <c:layout>
        <c:manualLayout>
          <c:xMode val="edge"/>
          <c:yMode val="edge"/>
          <c:x val="0.14163998250218737"/>
          <c:y val="0.73329310933899372"/>
          <c:w val="0.71672003499562564"/>
          <c:h val="0.23892884882395146"/>
        </c:manualLayout>
      </c:layout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/>
              <a:t>Mg</a:t>
            </a:r>
            <a:r>
              <a:rPr lang="en-US" baseline="0"/>
              <a:t> - </a:t>
            </a:r>
            <a:r>
              <a:rPr lang="ru-RU" baseline="0"/>
              <a:t>фенилаланин</a:t>
            </a:r>
            <a:endParaRPr lang="ru-RU"/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Фенилаланин!$B$1</c:f>
              <c:strCache>
                <c:ptCount val="1"/>
                <c:pt idx="0">
                  <c:v>1)1*10^-2 Mg + 1*10-5 АК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7"/>
          </c:marker>
          <c:xVal>
            <c:numRef>
              <c:f>Фенилаланин!$A$2:$A$182</c:f>
              <c:numCache>
                <c:formatCode>General</c:formatCode>
                <c:ptCount val="181"/>
                <c:pt idx="0">
                  <c:v>190</c:v>
                </c:pt>
                <c:pt idx="1">
                  <c:v>191</c:v>
                </c:pt>
                <c:pt idx="2">
                  <c:v>192</c:v>
                </c:pt>
                <c:pt idx="3">
                  <c:v>193</c:v>
                </c:pt>
                <c:pt idx="4">
                  <c:v>194</c:v>
                </c:pt>
                <c:pt idx="5">
                  <c:v>195</c:v>
                </c:pt>
                <c:pt idx="6">
                  <c:v>196</c:v>
                </c:pt>
                <c:pt idx="7">
                  <c:v>197</c:v>
                </c:pt>
                <c:pt idx="8">
                  <c:v>198</c:v>
                </c:pt>
                <c:pt idx="9">
                  <c:v>199</c:v>
                </c:pt>
                <c:pt idx="10">
                  <c:v>200</c:v>
                </c:pt>
                <c:pt idx="11">
                  <c:v>201</c:v>
                </c:pt>
                <c:pt idx="12">
                  <c:v>202</c:v>
                </c:pt>
                <c:pt idx="13">
                  <c:v>203</c:v>
                </c:pt>
                <c:pt idx="14">
                  <c:v>204</c:v>
                </c:pt>
                <c:pt idx="15">
                  <c:v>205</c:v>
                </c:pt>
                <c:pt idx="16">
                  <c:v>206</c:v>
                </c:pt>
                <c:pt idx="17">
                  <c:v>207</c:v>
                </c:pt>
                <c:pt idx="18">
                  <c:v>208</c:v>
                </c:pt>
                <c:pt idx="19">
                  <c:v>209</c:v>
                </c:pt>
                <c:pt idx="20">
                  <c:v>210</c:v>
                </c:pt>
                <c:pt idx="21">
                  <c:v>211</c:v>
                </c:pt>
                <c:pt idx="22">
                  <c:v>212</c:v>
                </c:pt>
                <c:pt idx="23">
                  <c:v>213</c:v>
                </c:pt>
                <c:pt idx="24">
                  <c:v>214</c:v>
                </c:pt>
                <c:pt idx="25">
                  <c:v>215</c:v>
                </c:pt>
                <c:pt idx="26">
                  <c:v>216</c:v>
                </c:pt>
                <c:pt idx="27">
                  <c:v>217</c:v>
                </c:pt>
                <c:pt idx="28">
                  <c:v>218</c:v>
                </c:pt>
                <c:pt idx="29">
                  <c:v>219</c:v>
                </c:pt>
                <c:pt idx="30">
                  <c:v>220</c:v>
                </c:pt>
                <c:pt idx="31">
                  <c:v>221</c:v>
                </c:pt>
                <c:pt idx="32">
                  <c:v>222</c:v>
                </c:pt>
                <c:pt idx="33">
                  <c:v>223</c:v>
                </c:pt>
                <c:pt idx="34">
                  <c:v>224</c:v>
                </c:pt>
                <c:pt idx="35">
                  <c:v>225</c:v>
                </c:pt>
                <c:pt idx="36">
                  <c:v>226</c:v>
                </c:pt>
                <c:pt idx="37">
                  <c:v>227</c:v>
                </c:pt>
                <c:pt idx="38">
                  <c:v>228</c:v>
                </c:pt>
                <c:pt idx="39">
                  <c:v>229</c:v>
                </c:pt>
                <c:pt idx="40">
                  <c:v>230</c:v>
                </c:pt>
                <c:pt idx="41">
                  <c:v>231</c:v>
                </c:pt>
                <c:pt idx="42">
                  <c:v>232</c:v>
                </c:pt>
                <c:pt idx="43">
                  <c:v>233</c:v>
                </c:pt>
                <c:pt idx="44">
                  <c:v>234</c:v>
                </c:pt>
                <c:pt idx="45">
                  <c:v>235</c:v>
                </c:pt>
                <c:pt idx="46">
                  <c:v>236</c:v>
                </c:pt>
                <c:pt idx="47">
                  <c:v>237</c:v>
                </c:pt>
                <c:pt idx="48">
                  <c:v>238</c:v>
                </c:pt>
                <c:pt idx="49">
                  <c:v>239</c:v>
                </c:pt>
                <c:pt idx="50">
                  <c:v>240</c:v>
                </c:pt>
                <c:pt idx="51">
                  <c:v>241</c:v>
                </c:pt>
                <c:pt idx="52">
                  <c:v>242</c:v>
                </c:pt>
                <c:pt idx="53">
                  <c:v>243</c:v>
                </c:pt>
                <c:pt idx="54">
                  <c:v>244</c:v>
                </c:pt>
                <c:pt idx="55">
                  <c:v>245</c:v>
                </c:pt>
                <c:pt idx="56">
                  <c:v>246</c:v>
                </c:pt>
                <c:pt idx="57">
                  <c:v>247</c:v>
                </c:pt>
                <c:pt idx="58">
                  <c:v>248</c:v>
                </c:pt>
                <c:pt idx="59">
                  <c:v>249</c:v>
                </c:pt>
                <c:pt idx="60">
                  <c:v>250</c:v>
                </c:pt>
                <c:pt idx="61">
                  <c:v>251</c:v>
                </c:pt>
                <c:pt idx="62">
                  <c:v>252</c:v>
                </c:pt>
                <c:pt idx="63">
                  <c:v>253</c:v>
                </c:pt>
                <c:pt idx="64">
                  <c:v>254</c:v>
                </c:pt>
                <c:pt idx="65">
                  <c:v>255</c:v>
                </c:pt>
                <c:pt idx="66">
                  <c:v>256</c:v>
                </c:pt>
                <c:pt idx="67">
                  <c:v>257</c:v>
                </c:pt>
                <c:pt idx="68">
                  <c:v>258</c:v>
                </c:pt>
                <c:pt idx="69">
                  <c:v>259</c:v>
                </c:pt>
                <c:pt idx="70">
                  <c:v>260</c:v>
                </c:pt>
                <c:pt idx="71">
                  <c:v>261</c:v>
                </c:pt>
                <c:pt idx="72">
                  <c:v>262</c:v>
                </c:pt>
                <c:pt idx="73">
                  <c:v>263</c:v>
                </c:pt>
                <c:pt idx="74">
                  <c:v>264</c:v>
                </c:pt>
                <c:pt idx="75">
                  <c:v>265</c:v>
                </c:pt>
                <c:pt idx="76">
                  <c:v>266</c:v>
                </c:pt>
                <c:pt idx="77">
                  <c:v>267</c:v>
                </c:pt>
                <c:pt idx="78">
                  <c:v>268</c:v>
                </c:pt>
                <c:pt idx="79">
                  <c:v>269</c:v>
                </c:pt>
                <c:pt idx="80">
                  <c:v>270</c:v>
                </c:pt>
                <c:pt idx="81">
                  <c:v>271</c:v>
                </c:pt>
                <c:pt idx="82">
                  <c:v>272</c:v>
                </c:pt>
                <c:pt idx="83">
                  <c:v>273</c:v>
                </c:pt>
                <c:pt idx="84">
                  <c:v>274</c:v>
                </c:pt>
                <c:pt idx="85">
                  <c:v>275</c:v>
                </c:pt>
                <c:pt idx="86">
                  <c:v>276</c:v>
                </c:pt>
                <c:pt idx="87">
                  <c:v>277</c:v>
                </c:pt>
                <c:pt idx="88">
                  <c:v>278</c:v>
                </c:pt>
                <c:pt idx="89">
                  <c:v>279</c:v>
                </c:pt>
                <c:pt idx="90">
                  <c:v>280</c:v>
                </c:pt>
                <c:pt idx="91">
                  <c:v>281</c:v>
                </c:pt>
                <c:pt idx="92">
                  <c:v>282</c:v>
                </c:pt>
                <c:pt idx="93">
                  <c:v>283</c:v>
                </c:pt>
                <c:pt idx="94">
                  <c:v>284</c:v>
                </c:pt>
                <c:pt idx="95">
                  <c:v>285</c:v>
                </c:pt>
                <c:pt idx="96">
                  <c:v>286</c:v>
                </c:pt>
                <c:pt idx="97">
                  <c:v>287</c:v>
                </c:pt>
                <c:pt idx="98">
                  <c:v>288</c:v>
                </c:pt>
                <c:pt idx="99">
                  <c:v>289</c:v>
                </c:pt>
                <c:pt idx="100">
                  <c:v>290</c:v>
                </c:pt>
                <c:pt idx="101">
                  <c:v>291</c:v>
                </c:pt>
                <c:pt idx="102">
                  <c:v>292</c:v>
                </c:pt>
                <c:pt idx="103">
                  <c:v>293</c:v>
                </c:pt>
                <c:pt idx="104">
                  <c:v>294</c:v>
                </c:pt>
                <c:pt idx="105">
                  <c:v>295</c:v>
                </c:pt>
                <c:pt idx="106">
                  <c:v>296</c:v>
                </c:pt>
                <c:pt idx="107">
                  <c:v>297</c:v>
                </c:pt>
                <c:pt idx="108">
                  <c:v>298</c:v>
                </c:pt>
                <c:pt idx="109">
                  <c:v>299</c:v>
                </c:pt>
                <c:pt idx="110">
                  <c:v>300</c:v>
                </c:pt>
                <c:pt idx="111">
                  <c:v>301</c:v>
                </c:pt>
                <c:pt idx="112">
                  <c:v>302</c:v>
                </c:pt>
                <c:pt idx="113">
                  <c:v>303</c:v>
                </c:pt>
                <c:pt idx="114">
                  <c:v>304</c:v>
                </c:pt>
                <c:pt idx="115">
                  <c:v>305</c:v>
                </c:pt>
                <c:pt idx="116">
                  <c:v>306</c:v>
                </c:pt>
                <c:pt idx="117">
                  <c:v>307</c:v>
                </c:pt>
                <c:pt idx="118">
                  <c:v>308</c:v>
                </c:pt>
                <c:pt idx="119">
                  <c:v>309</c:v>
                </c:pt>
                <c:pt idx="120">
                  <c:v>310</c:v>
                </c:pt>
                <c:pt idx="121">
                  <c:v>311</c:v>
                </c:pt>
                <c:pt idx="122">
                  <c:v>312</c:v>
                </c:pt>
                <c:pt idx="123">
                  <c:v>313</c:v>
                </c:pt>
                <c:pt idx="124">
                  <c:v>314</c:v>
                </c:pt>
                <c:pt idx="125">
                  <c:v>315</c:v>
                </c:pt>
                <c:pt idx="126">
                  <c:v>316</c:v>
                </c:pt>
                <c:pt idx="127">
                  <c:v>317</c:v>
                </c:pt>
                <c:pt idx="128">
                  <c:v>318</c:v>
                </c:pt>
                <c:pt idx="129">
                  <c:v>319</c:v>
                </c:pt>
                <c:pt idx="130">
                  <c:v>320</c:v>
                </c:pt>
                <c:pt idx="131">
                  <c:v>321</c:v>
                </c:pt>
                <c:pt idx="132">
                  <c:v>322</c:v>
                </c:pt>
                <c:pt idx="133">
                  <c:v>323</c:v>
                </c:pt>
                <c:pt idx="134">
                  <c:v>324</c:v>
                </c:pt>
                <c:pt idx="135">
                  <c:v>325</c:v>
                </c:pt>
                <c:pt idx="136">
                  <c:v>326</c:v>
                </c:pt>
                <c:pt idx="137">
                  <c:v>327</c:v>
                </c:pt>
                <c:pt idx="138">
                  <c:v>328</c:v>
                </c:pt>
                <c:pt idx="139">
                  <c:v>329</c:v>
                </c:pt>
                <c:pt idx="140">
                  <c:v>330</c:v>
                </c:pt>
                <c:pt idx="141">
                  <c:v>331</c:v>
                </c:pt>
                <c:pt idx="142">
                  <c:v>332</c:v>
                </c:pt>
                <c:pt idx="143">
                  <c:v>333</c:v>
                </c:pt>
                <c:pt idx="144">
                  <c:v>334</c:v>
                </c:pt>
                <c:pt idx="145">
                  <c:v>335</c:v>
                </c:pt>
                <c:pt idx="146">
                  <c:v>336</c:v>
                </c:pt>
                <c:pt idx="147">
                  <c:v>337</c:v>
                </c:pt>
                <c:pt idx="148">
                  <c:v>338</c:v>
                </c:pt>
                <c:pt idx="149">
                  <c:v>339</c:v>
                </c:pt>
                <c:pt idx="150">
                  <c:v>340</c:v>
                </c:pt>
                <c:pt idx="151">
                  <c:v>341</c:v>
                </c:pt>
                <c:pt idx="152">
                  <c:v>342</c:v>
                </c:pt>
                <c:pt idx="153">
                  <c:v>343</c:v>
                </c:pt>
                <c:pt idx="154">
                  <c:v>344</c:v>
                </c:pt>
                <c:pt idx="155">
                  <c:v>345</c:v>
                </c:pt>
                <c:pt idx="156">
                  <c:v>346</c:v>
                </c:pt>
                <c:pt idx="157">
                  <c:v>347</c:v>
                </c:pt>
                <c:pt idx="158">
                  <c:v>348</c:v>
                </c:pt>
                <c:pt idx="159">
                  <c:v>349</c:v>
                </c:pt>
                <c:pt idx="160">
                  <c:v>350</c:v>
                </c:pt>
                <c:pt idx="161">
                  <c:v>351</c:v>
                </c:pt>
                <c:pt idx="162">
                  <c:v>352</c:v>
                </c:pt>
                <c:pt idx="163">
                  <c:v>353</c:v>
                </c:pt>
                <c:pt idx="164">
                  <c:v>354</c:v>
                </c:pt>
                <c:pt idx="165">
                  <c:v>355</c:v>
                </c:pt>
                <c:pt idx="166">
                  <c:v>356</c:v>
                </c:pt>
                <c:pt idx="167">
                  <c:v>357</c:v>
                </c:pt>
                <c:pt idx="168">
                  <c:v>358</c:v>
                </c:pt>
                <c:pt idx="169">
                  <c:v>359</c:v>
                </c:pt>
                <c:pt idx="170">
                  <c:v>360</c:v>
                </c:pt>
                <c:pt idx="171">
                  <c:v>361</c:v>
                </c:pt>
                <c:pt idx="172">
                  <c:v>362</c:v>
                </c:pt>
                <c:pt idx="173">
                  <c:v>363</c:v>
                </c:pt>
                <c:pt idx="174">
                  <c:v>364</c:v>
                </c:pt>
                <c:pt idx="175">
                  <c:v>365</c:v>
                </c:pt>
                <c:pt idx="176">
                  <c:v>366</c:v>
                </c:pt>
                <c:pt idx="177">
                  <c:v>367</c:v>
                </c:pt>
                <c:pt idx="178">
                  <c:v>368</c:v>
                </c:pt>
                <c:pt idx="179">
                  <c:v>369</c:v>
                </c:pt>
                <c:pt idx="180">
                  <c:v>370</c:v>
                </c:pt>
              </c:numCache>
            </c:numRef>
          </c:xVal>
          <c:yVal>
            <c:numRef>
              <c:f>Фенилаланин!$B$2:$B$182</c:f>
              <c:numCache>
                <c:formatCode>General</c:formatCode>
                <c:ptCount val="181"/>
                <c:pt idx="0">
                  <c:v>1.282999999999999</c:v>
                </c:pt>
                <c:pt idx="1">
                  <c:v>1.387</c:v>
                </c:pt>
                <c:pt idx="2">
                  <c:v>1.462</c:v>
                </c:pt>
                <c:pt idx="3">
                  <c:v>1.456</c:v>
                </c:pt>
                <c:pt idx="4">
                  <c:v>1.349</c:v>
                </c:pt>
                <c:pt idx="5">
                  <c:v>1.167999999999999</c:v>
                </c:pt>
                <c:pt idx="6">
                  <c:v>0.9520000000000004</c:v>
                </c:pt>
                <c:pt idx="7">
                  <c:v>0.74800000000000044</c:v>
                </c:pt>
                <c:pt idx="8">
                  <c:v>0.56100000000000005</c:v>
                </c:pt>
                <c:pt idx="9">
                  <c:v>0.4150000000000002</c:v>
                </c:pt>
                <c:pt idx="10">
                  <c:v>0.31200000000000022</c:v>
                </c:pt>
                <c:pt idx="11">
                  <c:v>0.23500000000000001</c:v>
                </c:pt>
                <c:pt idx="12">
                  <c:v>0.1790000000000001</c:v>
                </c:pt>
                <c:pt idx="13">
                  <c:v>0.1480000000000001</c:v>
                </c:pt>
                <c:pt idx="14">
                  <c:v>0.125</c:v>
                </c:pt>
                <c:pt idx="15">
                  <c:v>0.10800000000000005</c:v>
                </c:pt>
                <c:pt idx="16">
                  <c:v>9.7000000000000003E-2</c:v>
                </c:pt>
                <c:pt idx="17">
                  <c:v>8.9000000000000065E-2</c:v>
                </c:pt>
                <c:pt idx="18">
                  <c:v>8.3000000000000046E-2</c:v>
                </c:pt>
                <c:pt idx="19">
                  <c:v>7.6999999999999999E-2</c:v>
                </c:pt>
                <c:pt idx="20">
                  <c:v>7.1999999999999995E-2</c:v>
                </c:pt>
                <c:pt idx="21">
                  <c:v>6.6000000000000003E-2</c:v>
                </c:pt>
                <c:pt idx="22">
                  <c:v>6.2000000000000034E-2</c:v>
                </c:pt>
                <c:pt idx="23">
                  <c:v>5.6000000000000001E-2</c:v>
                </c:pt>
                <c:pt idx="24">
                  <c:v>0.05</c:v>
                </c:pt>
                <c:pt idx="25">
                  <c:v>4.3999999999999997E-2</c:v>
                </c:pt>
                <c:pt idx="26">
                  <c:v>3.6999999999999998E-2</c:v>
                </c:pt>
                <c:pt idx="27">
                  <c:v>3.0000000000000002E-2</c:v>
                </c:pt>
                <c:pt idx="28">
                  <c:v>2.4E-2</c:v>
                </c:pt>
                <c:pt idx="29">
                  <c:v>1.7999999999999999E-2</c:v>
                </c:pt>
                <c:pt idx="30">
                  <c:v>1.2999999999999998E-2</c:v>
                </c:pt>
                <c:pt idx="31">
                  <c:v>9.0000000000000028E-3</c:v>
                </c:pt>
                <c:pt idx="32">
                  <c:v>6.0000000000000036E-3</c:v>
                </c:pt>
                <c:pt idx="33">
                  <c:v>5.0000000000000036E-3</c:v>
                </c:pt>
                <c:pt idx="34">
                  <c:v>4.0000000000000036E-3</c:v>
                </c:pt>
                <c:pt idx="35">
                  <c:v>3.0000000000000018E-3</c:v>
                </c:pt>
                <c:pt idx="36">
                  <c:v>3.0000000000000018E-3</c:v>
                </c:pt>
                <c:pt idx="37">
                  <c:v>3.0000000000000018E-3</c:v>
                </c:pt>
                <c:pt idx="38">
                  <c:v>3.0000000000000018E-3</c:v>
                </c:pt>
                <c:pt idx="39">
                  <c:v>3.0000000000000018E-3</c:v>
                </c:pt>
                <c:pt idx="40">
                  <c:v>3.0000000000000018E-3</c:v>
                </c:pt>
                <c:pt idx="41">
                  <c:v>2.0000000000000018E-3</c:v>
                </c:pt>
                <c:pt idx="42">
                  <c:v>3.0000000000000018E-3</c:v>
                </c:pt>
                <c:pt idx="43">
                  <c:v>2.0000000000000018E-3</c:v>
                </c:pt>
                <c:pt idx="44">
                  <c:v>2.0000000000000018E-3</c:v>
                </c:pt>
                <c:pt idx="45">
                  <c:v>3.0000000000000018E-3</c:v>
                </c:pt>
                <c:pt idx="46">
                  <c:v>2.0000000000000018E-3</c:v>
                </c:pt>
                <c:pt idx="47">
                  <c:v>2.0000000000000018E-3</c:v>
                </c:pt>
                <c:pt idx="48">
                  <c:v>2.0000000000000018E-3</c:v>
                </c:pt>
                <c:pt idx="49">
                  <c:v>2.0000000000000018E-3</c:v>
                </c:pt>
                <c:pt idx="50">
                  <c:v>2.0000000000000018E-3</c:v>
                </c:pt>
                <c:pt idx="51">
                  <c:v>2.0000000000000018E-3</c:v>
                </c:pt>
                <c:pt idx="52">
                  <c:v>3.0000000000000018E-3</c:v>
                </c:pt>
                <c:pt idx="53">
                  <c:v>2.0000000000000018E-3</c:v>
                </c:pt>
                <c:pt idx="54">
                  <c:v>2.0000000000000018E-3</c:v>
                </c:pt>
                <c:pt idx="55">
                  <c:v>2.0000000000000018E-3</c:v>
                </c:pt>
                <c:pt idx="56">
                  <c:v>3.0000000000000018E-3</c:v>
                </c:pt>
                <c:pt idx="57">
                  <c:v>2.0000000000000018E-3</c:v>
                </c:pt>
                <c:pt idx="58">
                  <c:v>2.0000000000000018E-3</c:v>
                </c:pt>
                <c:pt idx="59">
                  <c:v>2.0000000000000018E-3</c:v>
                </c:pt>
                <c:pt idx="60">
                  <c:v>3.0000000000000018E-3</c:v>
                </c:pt>
                <c:pt idx="61">
                  <c:v>3.0000000000000018E-3</c:v>
                </c:pt>
                <c:pt idx="62">
                  <c:v>3.0000000000000018E-3</c:v>
                </c:pt>
                <c:pt idx="63">
                  <c:v>3.0000000000000018E-3</c:v>
                </c:pt>
                <c:pt idx="64">
                  <c:v>3.0000000000000018E-3</c:v>
                </c:pt>
                <c:pt idx="65">
                  <c:v>3.0000000000000018E-3</c:v>
                </c:pt>
                <c:pt idx="66">
                  <c:v>3.0000000000000018E-3</c:v>
                </c:pt>
                <c:pt idx="67">
                  <c:v>3.0000000000000018E-3</c:v>
                </c:pt>
                <c:pt idx="68">
                  <c:v>3.0000000000000018E-3</c:v>
                </c:pt>
                <c:pt idx="69">
                  <c:v>3.0000000000000018E-3</c:v>
                </c:pt>
                <c:pt idx="70">
                  <c:v>3.0000000000000018E-3</c:v>
                </c:pt>
                <c:pt idx="71">
                  <c:v>3.0000000000000018E-3</c:v>
                </c:pt>
                <c:pt idx="72">
                  <c:v>3.0000000000000018E-3</c:v>
                </c:pt>
                <c:pt idx="73">
                  <c:v>3.0000000000000018E-3</c:v>
                </c:pt>
                <c:pt idx="74">
                  <c:v>2.0000000000000018E-3</c:v>
                </c:pt>
                <c:pt idx="75">
                  <c:v>2.0000000000000018E-3</c:v>
                </c:pt>
                <c:pt idx="76">
                  <c:v>2.0000000000000018E-3</c:v>
                </c:pt>
                <c:pt idx="77">
                  <c:v>2.0000000000000018E-3</c:v>
                </c:pt>
                <c:pt idx="78">
                  <c:v>2.0000000000000018E-3</c:v>
                </c:pt>
                <c:pt idx="79">
                  <c:v>2.0000000000000018E-3</c:v>
                </c:pt>
                <c:pt idx="80">
                  <c:v>2.0000000000000018E-3</c:v>
                </c:pt>
                <c:pt idx="81">
                  <c:v>2.0000000000000018E-3</c:v>
                </c:pt>
                <c:pt idx="82">
                  <c:v>2.0000000000000018E-3</c:v>
                </c:pt>
                <c:pt idx="83">
                  <c:v>1.0000000000000009E-3</c:v>
                </c:pt>
                <c:pt idx="84">
                  <c:v>1.0000000000000009E-3</c:v>
                </c:pt>
                <c:pt idx="85">
                  <c:v>1.0000000000000009E-3</c:v>
                </c:pt>
                <c:pt idx="86">
                  <c:v>1.0000000000000009E-3</c:v>
                </c:pt>
                <c:pt idx="87">
                  <c:v>1.0000000000000009E-3</c:v>
                </c:pt>
                <c:pt idx="88">
                  <c:v>1.0000000000000009E-3</c:v>
                </c:pt>
                <c:pt idx="89">
                  <c:v>1.0000000000000009E-3</c:v>
                </c:pt>
                <c:pt idx="90">
                  <c:v>1.0000000000000009E-3</c:v>
                </c:pt>
                <c:pt idx="91">
                  <c:v>1.0000000000000009E-3</c:v>
                </c:pt>
                <c:pt idx="92">
                  <c:v>1.0000000000000009E-3</c:v>
                </c:pt>
                <c:pt idx="93">
                  <c:v>1.0000000000000009E-3</c:v>
                </c:pt>
                <c:pt idx="94">
                  <c:v>1.0000000000000009E-3</c:v>
                </c:pt>
                <c:pt idx="95">
                  <c:v>1.0000000000000009E-3</c:v>
                </c:pt>
                <c:pt idx="96">
                  <c:v>1.0000000000000009E-3</c:v>
                </c:pt>
                <c:pt idx="97">
                  <c:v>1.0000000000000009E-3</c:v>
                </c:pt>
                <c:pt idx="98">
                  <c:v>1.0000000000000009E-3</c:v>
                </c:pt>
                <c:pt idx="99">
                  <c:v>1.0000000000000009E-3</c:v>
                </c:pt>
                <c:pt idx="100">
                  <c:v>1.0000000000000009E-3</c:v>
                </c:pt>
                <c:pt idx="101">
                  <c:v>1.0000000000000009E-3</c:v>
                </c:pt>
                <c:pt idx="102">
                  <c:v>1.0000000000000009E-3</c:v>
                </c:pt>
                <c:pt idx="103">
                  <c:v>1.0000000000000009E-3</c:v>
                </c:pt>
                <c:pt idx="104">
                  <c:v>1.0000000000000009E-3</c:v>
                </c:pt>
                <c:pt idx="105">
                  <c:v>1.0000000000000009E-3</c:v>
                </c:pt>
                <c:pt idx="106">
                  <c:v>1.0000000000000009E-3</c:v>
                </c:pt>
                <c:pt idx="107">
                  <c:v>1.0000000000000009E-3</c:v>
                </c:pt>
                <c:pt idx="108">
                  <c:v>1.0000000000000009E-3</c:v>
                </c:pt>
                <c:pt idx="109">
                  <c:v>1.0000000000000009E-3</c:v>
                </c:pt>
                <c:pt idx="110">
                  <c:v>1.0000000000000009E-3</c:v>
                </c:pt>
                <c:pt idx="111">
                  <c:v>1.0000000000000009E-3</c:v>
                </c:pt>
                <c:pt idx="112">
                  <c:v>0</c:v>
                </c:pt>
                <c:pt idx="113">
                  <c:v>1.0000000000000009E-3</c:v>
                </c:pt>
                <c:pt idx="114">
                  <c:v>1.0000000000000009E-3</c:v>
                </c:pt>
                <c:pt idx="115">
                  <c:v>1.0000000000000009E-3</c:v>
                </c:pt>
                <c:pt idx="116">
                  <c:v>1.0000000000000009E-3</c:v>
                </c:pt>
                <c:pt idx="117">
                  <c:v>1.0000000000000009E-3</c:v>
                </c:pt>
                <c:pt idx="118">
                  <c:v>1.0000000000000009E-3</c:v>
                </c:pt>
                <c:pt idx="119">
                  <c:v>1.0000000000000009E-3</c:v>
                </c:pt>
                <c:pt idx="120">
                  <c:v>0</c:v>
                </c:pt>
                <c:pt idx="121">
                  <c:v>1.0000000000000009E-3</c:v>
                </c:pt>
                <c:pt idx="122">
                  <c:v>1.0000000000000009E-3</c:v>
                </c:pt>
                <c:pt idx="123">
                  <c:v>1.0000000000000009E-3</c:v>
                </c:pt>
                <c:pt idx="124">
                  <c:v>1.0000000000000009E-3</c:v>
                </c:pt>
                <c:pt idx="125">
                  <c:v>1.0000000000000009E-3</c:v>
                </c:pt>
                <c:pt idx="126">
                  <c:v>1.0000000000000009E-3</c:v>
                </c:pt>
                <c:pt idx="127">
                  <c:v>1.0000000000000009E-3</c:v>
                </c:pt>
                <c:pt idx="128">
                  <c:v>1.0000000000000009E-3</c:v>
                </c:pt>
                <c:pt idx="129">
                  <c:v>1.0000000000000009E-3</c:v>
                </c:pt>
                <c:pt idx="130">
                  <c:v>1.0000000000000009E-3</c:v>
                </c:pt>
                <c:pt idx="131">
                  <c:v>1.0000000000000009E-3</c:v>
                </c:pt>
                <c:pt idx="132">
                  <c:v>1.0000000000000009E-3</c:v>
                </c:pt>
                <c:pt idx="133">
                  <c:v>1.0000000000000009E-3</c:v>
                </c:pt>
                <c:pt idx="134">
                  <c:v>1.0000000000000009E-3</c:v>
                </c:pt>
                <c:pt idx="135">
                  <c:v>1.0000000000000009E-3</c:v>
                </c:pt>
                <c:pt idx="136">
                  <c:v>1.0000000000000009E-3</c:v>
                </c:pt>
                <c:pt idx="137">
                  <c:v>1.0000000000000009E-3</c:v>
                </c:pt>
                <c:pt idx="138">
                  <c:v>1.0000000000000009E-3</c:v>
                </c:pt>
                <c:pt idx="139">
                  <c:v>1.0000000000000009E-3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1.0000000000000009E-3</c:v>
                </c:pt>
                <c:pt idx="145">
                  <c:v>0</c:v>
                </c:pt>
                <c:pt idx="146">
                  <c:v>0</c:v>
                </c:pt>
                <c:pt idx="147">
                  <c:v>1.0000000000000009E-3</c:v>
                </c:pt>
                <c:pt idx="148">
                  <c:v>0</c:v>
                </c:pt>
                <c:pt idx="149">
                  <c:v>0</c:v>
                </c:pt>
                <c:pt idx="150">
                  <c:v>-1.0000000000000009E-3</c:v>
                </c:pt>
                <c:pt idx="151">
                  <c:v>-1.0000000000000009E-3</c:v>
                </c:pt>
                <c:pt idx="152">
                  <c:v>-1.0000000000000009E-3</c:v>
                </c:pt>
                <c:pt idx="153">
                  <c:v>-1.0000000000000009E-3</c:v>
                </c:pt>
                <c:pt idx="154">
                  <c:v>-1.0000000000000009E-3</c:v>
                </c:pt>
                <c:pt idx="155">
                  <c:v>-1.0000000000000009E-3</c:v>
                </c:pt>
                <c:pt idx="156">
                  <c:v>-1.0000000000000009E-3</c:v>
                </c:pt>
                <c:pt idx="157">
                  <c:v>-1.0000000000000009E-3</c:v>
                </c:pt>
                <c:pt idx="158">
                  <c:v>-1.0000000000000009E-3</c:v>
                </c:pt>
                <c:pt idx="159">
                  <c:v>-1.0000000000000009E-3</c:v>
                </c:pt>
                <c:pt idx="160">
                  <c:v>-1.0000000000000009E-3</c:v>
                </c:pt>
                <c:pt idx="161">
                  <c:v>-1.0000000000000009E-3</c:v>
                </c:pt>
                <c:pt idx="162">
                  <c:v>-1.0000000000000009E-3</c:v>
                </c:pt>
                <c:pt idx="163">
                  <c:v>-1.0000000000000009E-3</c:v>
                </c:pt>
                <c:pt idx="164">
                  <c:v>-1.0000000000000009E-3</c:v>
                </c:pt>
                <c:pt idx="165">
                  <c:v>-1.0000000000000009E-3</c:v>
                </c:pt>
                <c:pt idx="166">
                  <c:v>-1.0000000000000009E-3</c:v>
                </c:pt>
                <c:pt idx="167">
                  <c:v>-1.0000000000000009E-3</c:v>
                </c:pt>
                <c:pt idx="168">
                  <c:v>-1.0000000000000009E-3</c:v>
                </c:pt>
                <c:pt idx="169">
                  <c:v>-1.0000000000000009E-3</c:v>
                </c:pt>
                <c:pt idx="170">
                  <c:v>-1.0000000000000009E-3</c:v>
                </c:pt>
                <c:pt idx="171">
                  <c:v>0</c:v>
                </c:pt>
                <c:pt idx="172">
                  <c:v>-1.0000000000000009E-3</c:v>
                </c:pt>
                <c:pt idx="173">
                  <c:v>-1.0000000000000009E-3</c:v>
                </c:pt>
                <c:pt idx="174">
                  <c:v>0</c:v>
                </c:pt>
                <c:pt idx="175">
                  <c:v>0</c:v>
                </c:pt>
                <c:pt idx="176">
                  <c:v>-1.0000000000000009E-3</c:v>
                </c:pt>
                <c:pt idx="177">
                  <c:v>-1.0000000000000009E-3</c:v>
                </c:pt>
                <c:pt idx="178">
                  <c:v>-1.0000000000000009E-3</c:v>
                </c:pt>
                <c:pt idx="179">
                  <c:v>-1.0000000000000009E-3</c:v>
                </c:pt>
                <c:pt idx="180">
                  <c:v>-3.0000000000000018E-3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CE8D-40F2-9FE8-781BFF3D39C0}"/>
            </c:ext>
          </c:extLst>
        </c:ser>
        <c:ser>
          <c:idx val="1"/>
          <c:order val="1"/>
          <c:tx>
            <c:strRef>
              <c:f>Фенилаланин!$C$1</c:f>
              <c:strCache>
                <c:ptCount val="1"/>
                <c:pt idx="0">
                  <c:v>2)5*10^-2 Mg + 5*10^-4 AK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7"/>
          </c:marker>
          <c:xVal>
            <c:numRef>
              <c:f>Фенилаланин!$A$2:$A$182</c:f>
              <c:numCache>
                <c:formatCode>General</c:formatCode>
                <c:ptCount val="181"/>
                <c:pt idx="0">
                  <c:v>190</c:v>
                </c:pt>
                <c:pt idx="1">
                  <c:v>191</c:v>
                </c:pt>
                <c:pt idx="2">
                  <c:v>192</c:v>
                </c:pt>
                <c:pt idx="3">
                  <c:v>193</c:v>
                </c:pt>
                <c:pt idx="4">
                  <c:v>194</c:v>
                </c:pt>
                <c:pt idx="5">
                  <c:v>195</c:v>
                </c:pt>
                <c:pt idx="6">
                  <c:v>196</c:v>
                </c:pt>
                <c:pt idx="7">
                  <c:v>197</c:v>
                </c:pt>
                <c:pt idx="8">
                  <c:v>198</c:v>
                </c:pt>
                <c:pt idx="9">
                  <c:v>199</c:v>
                </c:pt>
                <c:pt idx="10">
                  <c:v>200</c:v>
                </c:pt>
                <c:pt idx="11">
                  <c:v>201</c:v>
                </c:pt>
                <c:pt idx="12">
                  <c:v>202</c:v>
                </c:pt>
                <c:pt idx="13">
                  <c:v>203</c:v>
                </c:pt>
                <c:pt idx="14">
                  <c:v>204</c:v>
                </c:pt>
                <c:pt idx="15">
                  <c:v>205</c:v>
                </c:pt>
                <c:pt idx="16">
                  <c:v>206</c:v>
                </c:pt>
                <c:pt idx="17">
                  <c:v>207</c:v>
                </c:pt>
                <c:pt idx="18">
                  <c:v>208</c:v>
                </c:pt>
                <c:pt idx="19">
                  <c:v>209</c:v>
                </c:pt>
                <c:pt idx="20">
                  <c:v>210</c:v>
                </c:pt>
                <c:pt idx="21">
                  <c:v>211</c:v>
                </c:pt>
                <c:pt idx="22">
                  <c:v>212</c:v>
                </c:pt>
                <c:pt idx="23">
                  <c:v>213</c:v>
                </c:pt>
                <c:pt idx="24">
                  <c:v>214</c:v>
                </c:pt>
                <c:pt idx="25">
                  <c:v>215</c:v>
                </c:pt>
                <c:pt idx="26">
                  <c:v>216</c:v>
                </c:pt>
                <c:pt idx="27">
                  <c:v>217</c:v>
                </c:pt>
                <c:pt idx="28">
                  <c:v>218</c:v>
                </c:pt>
                <c:pt idx="29">
                  <c:v>219</c:v>
                </c:pt>
                <c:pt idx="30">
                  <c:v>220</c:v>
                </c:pt>
                <c:pt idx="31">
                  <c:v>221</c:v>
                </c:pt>
                <c:pt idx="32">
                  <c:v>222</c:v>
                </c:pt>
                <c:pt idx="33">
                  <c:v>223</c:v>
                </c:pt>
                <c:pt idx="34">
                  <c:v>224</c:v>
                </c:pt>
                <c:pt idx="35">
                  <c:v>225</c:v>
                </c:pt>
                <c:pt idx="36">
                  <c:v>226</c:v>
                </c:pt>
                <c:pt idx="37">
                  <c:v>227</c:v>
                </c:pt>
                <c:pt idx="38">
                  <c:v>228</c:v>
                </c:pt>
                <c:pt idx="39">
                  <c:v>229</c:v>
                </c:pt>
                <c:pt idx="40">
                  <c:v>230</c:v>
                </c:pt>
                <c:pt idx="41">
                  <c:v>231</c:v>
                </c:pt>
                <c:pt idx="42">
                  <c:v>232</c:v>
                </c:pt>
                <c:pt idx="43">
                  <c:v>233</c:v>
                </c:pt>
                <c:pt idx="44">
                  <c:v>234</c:v>
                </c:pt>
                <c:pt idx="45">
                  <c:v>235</c:v>
                </c:pt>
                <c:pt idx="46">
                  <c:v>236</c:v>
                </c:pt>
                <c:pt idx="47">
                  <c:v>237</c:v>
                </c:pt>
                <c:pt idx="48">
                  <c:v>238</c:v>
                </c:pt>
                <c:pt idx="49">
                  <c:v>239</c:v>
                </c:pt>
                <c:pt idx="50">
                  <c:v>240</c:v>
                </c:pt>
                <c:pt idx="51">
                  <c:v>241</c:v>
                </c:pt>
                <c:pt idx="52">
                  <c:v>242</c:v>
                </c:pt>
                <c:pt idx="53">
                  <c:v>243</c:v>
                </c:pt>
                <c:pt idx="54">
                  <c:v>244</c:v>
                </c:pt>
                <c:pt idx="55">
                  <c:v>245</c:v>
                </c:pt>
                <c:pt idx="56">
                  <c:v>246</c:v>
                </c:pt>
                <c:pt idx="57">
                  <c:v>247</c:v>
                </c:pt>
                <c:pt idx="58">
                  <c:v>248</c:v>
                </c:pt>
                <c:pt idx="59">
                  <c:v>249</c:v>
                </c:pt>
                <c:pt idx="60">
                  <c:v>250</c:v>
                </c:pt>
                <c:pt idx="61">
                  <c:v>251</c:v>
                </c:pt>
                <c:pt idx="62">
                  <c:v>252</c:v>
                </c:pt>
                <c:pt idx="63">
                  <c:v>253</c:v>
                </c:pt>
                <c:pt idx="64">
                  <c:v>254</c:v>
                </c:pt>
                <c:pt idx="65">
                  <c:v>255</c:v>
                </c:pt>
                <c:pt idx="66">
                  <c:v>256</c:v>
                </c:pt>
                <c:pt idx="67">
                  <c:v>257</c:v>
                </c:pt>
                <c:pt idx="68">
                  <c:v>258</c:v>
                </c:pt>
                <c:pt idx="69">
                  <c:v>259</c:v>
                </c:pt>
                <c:pt idx="70">
                  <c:v>260</c:v>
                </c:pt>
                <c:pt idx="71">
                  <c:v>261</c:v>
                </c:pt>
                <c:pt idx="72">
                  <c:v>262</c:v>
                </c:pt>
                <c:pt idx="73">
                  <c:v>263</c:v>
                </c:pt>
                <c:pt idx="74">
                  <c:v>264</c:v>
                </c:pt>
                <c:pt idx="75">
                  <c:v>265</c:v>
                </c:pt>
                <c:pt idx="76">
                  <c:v>266</c:v>
                </c:pt>
                <c:pt idx="77">
                  <c:v>267</c:v>
                </c:pt>
                <c:pt idx="78">
                  <c:v>268</c:v>
                </c:pt>
                <c:pt idx="79">
                  <c:v>269</c:v>
                </c:pt>
                <c:pt idx="80">
                  <c:v>270</c:v>
                </c:pt>
                <c:pt idx="81">
                  <c:v>271</c:v>
                </c:pt>
                <c:pt idx="82">
                  <c:v>272</c:v>
                </c:pt>
                <c:pt idx="83">
                  <c:v>273</c:v>
                </c:pt>
                <c:pt idx="84">
                  <c:v>274</c:v>
                </c:pt>
                <c:pt idx="85">
                  <c:v>275</c:v>
                </c:pt>
                <c:pt idx="86">
                  <c:v>276</c:v>
                </c:pt>
                <c:pt idx="87">
                  <c:v>277</c:v>
                </c:pt>
                <c:pt idx="88">
                  <c:v>278</c:v>
                </c:pt>
                <c:pt idx="89">
                  <c:v>279</c:v>
                </c:pt>
                <c:pt idx="90">
                  <c:v>280</c:v>
                </c:pt>
                <c:pt idx="91">
                  <c:v>281</c:v>
                </c:pt>
                <c:pt idx="92">
                  <c:v>282</c:v>
                </c:pt>
                <c:pt idx="93">
                  <c:v>283</c:v>
                </c:pt>
                <c:pt idx="94">
                  <c:v>284</c:v>
                </c:pt>
                <c:pt idx="95">
                  <c:v>285</c:v>
                </c:pt>
                <c:pt idx="96">
                  <c:v>286</c:v>
                </c:pt>
                <c:pt idx="97">
                  <c:v>287</c:v>
                </c:pt>
                <c:pt idx="98">
                  <c:v>288</c:v>
                </c:pt>
                <c:pt idx="99">
                  <c:v>289</c:v>
                </c:pt>
                <c:pt idx="100">
                  <c:v>290</c:v>
                </c:pt>
                <c:pt idx="101">
                  <c:v>291</c:v>
                </c:pt>
                <c:pt idx="102">
                  <c:v>292</c:v>
                </c:pt>
                <c:pt idx="103">
                  <c:v>293</c:v>
                </c:pt>
                <c:pt idx="104">
                  <c:v>294</c:v>
                </c:pt>
                <c:pt idx="105">
                  <c:v>295</c:v>
                </c:pt>
                <c:pt idx="106">
                  <c:v>296</c:v>
                </c:pt>
                <c:pt idx="107">
                  <c:v>297</c:v>
                </c:pt>
                <c:pt idx="108">
                  <c:v>298</c:v>
                </c:pt>
                <c:pt idx="109">
                  <c:v>299</c:v>
                </c:pt>
                <c:pt idx="110">
                  <c:v>300</c:v>
                </c:pt>
                <c:pt idx="111">
                  <c:v>301</c:v>
                </c:pt>
                <c:pt idx="112">
                  <c:v>302</c:v>
                </c:pt>
                <c:pt idx="113">
                  <c:v>303</c:v>
                </c:pt>
                <c:pt idx="114">
                  <c:v>304</c:v>
                </c:pt>
                <c:pt idx="115">
                  <c:v>305</c:v>
                </c:pt>
                <c:pt idx="116">
                  <c:v>306</c:v>
                </c:pt>
                <c:pt idx="117">
                  <c:v>307</c:v>
                </c:pt>
                <c:pt idx="118">
                  <c:v>308</c:v>
                </c:pt>
                <c:pt idx="119">
                  <c:v>309</c:v>
                </c:pt>
                <c:pt idx="120">
                  <c:v>310</c:v>
                </c:pt>
                <c:pt idx="121">
                  <c:v>311</c:v>
                </c:pt>
                <c:pt idx="122">
                  <c:v>312</c:v>
                </c:pt>
                <c:pt idx="123">
                  <c:v>313</c:v>
                </c:pt>
                <c:pt idx="124">
                  <c:v>314</c:v>
                </c:pt>
                <c:pt idx="125">
                  <c:v>315</c:v>
                </c:pt>
                <c:pt idx="126">
                  <c:v>316</c:v>
                </c:pt>
                <c:pt idx="127">
                  <c:v>317</c:v>
                </c:pt>
                <c:pt idx="128">
                  <c:v>318</c:v>
                </c:pt>
                <c:pt idx="129">
                  <c:v>319</c:v>
                </c:pt>
                <c:pt idx="130">
                  <c:v>320</c:v>
                </c:pt>
                <c:pt idx="131">
                  <c:v>321</c:v>
                </c:pt>
                <c:pt idx="132">
                  <c:v>322</c:v>
                </c:pt>
                <c:pt idx="133">
                  <c:v>323</c:v>
                </c:pt>
                <c:pt idx="134">
                  <c:v>324</c:v>
                </c:pt>
                <c:pt idx="135">
                  <c:v>325</c:v>
                </c:pt>
                <c:pt idx="136">
                  <c:v>326</c:v>
                </c:pt>
                <c:pt idx="137">
                  <c:v>327</c:v>
                </c:pt>
                <c:pt idx="138">
                  <c:v>328</c:v>
                </c:pt>
                <c:pt idx="139">
                  <c:v>329</c:v>
                </c:pt>
                <c:pt idx="140">
                  <c:v>330</c:v>
                </c:pt>
                <c:pt idx="141">
                  <c:v>331</c:v>
                </c:pt>
                <c:pt idx="142">
                  <c:v>332</c:v>
                </c:pt>
                <c:pt idx="143">
                  <c:v>333</c:v>
                </c:pt>
                <c:pt idx="144">
                  <c:v>334</c:v>
                </c:pt>
                <c:pt idx="145">
                  <c:v>335</c:v>
                </c:pt>
                <c:pt idx="146">
                  <c:v>336</c:v>
                </c:pt>
                <c:pt idx="147">
                  <c:v>337</c:v>
                </c:pt>
                <c:pt idx="148">
                  <c:v>338</c:v>
                </c:pt>
                <c:pt idx="149">
                  <c:v>339</c:v>
                </c:pt>
                <c:pt idx="150">
                  <c:v>340</c:v>
                </c:pt>
                <c:pt idx="151">
                  <c:v>341</c:v>
                </c:pt>
                <c:pt idx="152">
                  <c:v>342</c:v>
                </c:pt>
                <c:pt idx="153">
                  <c:v>343</c:v>
                </c:pt>
                <c:pt idx="154">
                  <c:v>344</c:v>
                </c:pt>
                <c:pt idx="155">
                  <c:v>345</c:v>
                </c:pt>
                <c:pt idx="156">
                  <c:v>346</c:v>
                </c:pt>
                <c:pt idx="157">
                  <c:v>347</c:v>
                </c:pt>
                <c:pt idx="158">
                  <c:v>348</c:v>
                </c:pt>
                <c:pt idx="159">
                  <c:v>349</c:v>
                </c:pt>
                <c:pt idx="160">
                  <c:v>350</c:v>
                </c:pt>
                <c:pt idx="161">
                  <c:v>351</c:v>
                </c:pt>
                <c:pt idx="162">
                  <c:v>352</c:v>
                </c:pt>
                <c:pt idx="163">
                  <c:v>353</c:v>
                </c:pt>
                <c:pt idx="164">
                  <c:v>354</c:v>
                </c:pt>
                <c:pt idx="165">
                  <c:v>355</c:v>
                </c:pt>
                <c:pt idx="166">
                  <c:v>356</c:v>
                </c:pt>
                <c:pt idx="167">
                  <c:v>357</c:v>
                </c:pt>
                <c:pt idx="168">
                  <c:v>358</c:v>
                </c:pt>
                <c:pt idx="169">
                  <c:v>359</c:v>
                </c:pt>
                <c:pt idx="170">
                  <c:v>360</c:v>
                </c:pt>
                <c:pt idx="171">
                  <c:v>361</c:v>
                </c:pt>
                <c:pt idx="172">
                  <c:v>362</c:v>
                </c:pt>
                <c:pt idx="173">
                  <c:v>363</c:v>
                </c:pt>
                <c:pt idx="174">
                  <c:v>364</c:v>
                </c:pt>
                <c:pt idx="175">
                  <c:v>365</c:v>
                </c:pt>
                <c:pt idx="176">
                  <c:v>366</c:v>
                </c:pt>
                <c:pt idx="177">
                  <c:v>367</c:v>
                </c:pt>
                <c:pt idx="178">
                  <c:v>368</c:v>
                </c:pt>
                <c:pt idx="179">
                  <c:v>369</c:v>
                </c:pt>
                <c:pt idx="180">
                  <c:v>370</c:v>
                </c:pt>
              </c:numCache>
            </c:numRef>
          </c:xVal>
          <c:yVal>
            <c:numRef>
              <c:f>Фенилаланин!$C$2:$C$182</c:f>
              <c:numCache>
                <c:formatCode>General</c:formatCode>
                <c:ptCount val="181"/>
                <c:pt idx="0">
                  <c:v>1.4449999999999992</c:v>
                </c:pt>
                <c:pt idx="1">
                  <c:v>1.5609999999999991</c:v>
                </c:pt>
                <c:pt idx="2">
                  <c:v>1.673</c:v>
                </c:pt>
                <c:pt idx="3">
                  <c:v>1.754999999999999</c:v>
                </c:pt>
                <c:pt idx="4">
                  <c:v>1.8220000000000001</c:v>
                </c:pt>
                <c:pt idx="5">
                  <c:v>1.873</c:v>
                </c:pt>
                <c:pt idx="6">
                  <c:v>1.921</c:v>
                </c:pt>
                <c:pt idx="7">
                  <c:v>1.9660000000000009</c:v>
                </c:pt>
                <c:pt idx="8">
                  <c:v>2.0030000000000001</c:v>
                </c:pt>
                <c:pt idx="9">
                  <c:v>2.0339999999999998</c:v>
                </c:pt>
                <c:pt idx="10">
                  <c:v>2.0569999999999982</c:v>
                </c:pt>
                <c:pt idx="11">
                  <c:v>2.0830000000000002</c:v>
                </c:pt>
                <c:pt idx="12">
                  <c:v>2.1040000000000001</c:v>
                </c:pt>
                <c:pt idx="13">
                  <c:v>2.12</c:v>
                </c:pt>
                <c:pt idx="14">
                  <c:v>2.1349999999999998</c:v>
                </c:pt>
                <c:pt idx="15">
                  <c:v>2.149</c:v>
                </c:pt>
                <c:pt idx="16">
                  <c:v>2.1629999999999998</c:v>
                </c:pt>
                <c:pt idx="17">
                  <c:v>2.1680000000000001</c:v>
                </c:pt>
                <c:pt idx="18">
                  <c:v>2.173</c:v>
                </c:pt>
                <c:pt idx="19">
                  <c:v>2.1659999999999999</c:v>
                </c:pt>
                <c:pt idx="20">
                  <c:v>2.153</c:v>
                </c:pt>
                <c:pt idx="21">
                  <c:v>2.1219999999999999</c:v>
                </c:pt>
                <c:pt idx="22">
                  <c:v>2.0719999999999987</c:v>
                </c:pt>
                <c:pt idx="23">
                  <c:v>1.9710000000000001</c:v>
                </c:pt>
                <c:pt idx="24">
                  <c:v>1.8160000000000001</c:v>
                </c:pt>
                <c:pt idx="25">
                  <c:v>1.585</c:v>
                </c:pt>
                <c:pt idx="26">
                  <c:v>1.284999999999999</c:v>
                </c:pt>
                <c:pt idx="27">
                  <c:v>0.96600000000000041</c:v>
                </c:pt>
                <c:pt idx="28">
                  <c:v>0.71700000000000041</c:v>
                </c:pt>
                <c:pt idx="29">
                  <c:v>0.51700000000000002</c:v>
                </c:pt>
                <c:pt idx="30">
                  <c:v>0.3510000000000002</c:v>
                </c:pt>
                <c:pt idx="31">
                  <c:v>0.23</c:v>
                </c:pt>
                <c:pt idx="32">
                  <c:v>0.161</c:v>
                </c:pt>
                <c:pt idx="33">
                  <c:v>0.1</c:v>
                </c:pt>
                <c:pt idx="34">
                  <c:v>6.4000000000000057E-2</c:v>
                </c:pt>
                <c:pt idx="35">
                  <c:v>4.5000000000000012E-2</c:v>
                </c:pt>
                <c:pt idx="36">
                  <c:v>3.4000000000000002E-2</c:v>
                </c:pt>
                <c:pt idx="37">
                  <c:v>2.8000000000000001E-2</c:v>
                </c:pt>
                <c:pt idx="38">
                  <c:v>2.4E-2</c:v>
                </c:pt>
                <c:pt idx="39">
                  <c:v>2.3E-2</c:v>
                </c:pt>
                <c:pt idx="40">
                  <c:v>2.1999999999999999E-2</c:v>
                </c:pt>
                <c:pt idx="41">
                  <c:v>2.1999999999999999E-2</c:v>
                </c:pt>
                <c:pt idx="42">
                  <c:v>2.3E-2</c:v>
                </c:pt>
                <c:pt idx="43">
                  <c:v>2.3E-2</c:v>
                </c:pt>
                <c:pt idx="44">
                  <c:v>2.3E-2</c:v>
                </c:pt>
                <c:pt idx="45">
                  <c:v>2.5000000000000001E-2</c:v>
                </c:pt>
                <c:pt idx="46">
                  <c:v>2.5999999999999999E-2</c:v>
                </c:pt>
                <c:pt idx="47">
                  <c:v>2.8000000000000001E-2</c:v>
                </c:pt>
                <c:pt idx="48">
                  <c:v>3.0000000000000002E-2</c:v>
                </c:pt>
                <c:pt idx="49">
                  <c:v>3.2000000000000028E-2</c:v>
                </c:pt>
                <c:pt idx="50">
                  <c:v>3.4000000000000002E-2</c:v>
                </c:pt>
                <c:pt idx="51">
                  <c:v>3.6999999999999998E-2</c:v>
                </c:pt>
                <c:pt idx="52">
                  <c:v>3.9000000000000014E-2</c:v>
                </c:pt>
                <c:pt idx="53">
                  <c:v>4.2000000000000023E-2</c:v>
                </c:pt>
                <c:pt idx="54">
                  <c:v>4.5000000000000012E-2</c:v>
                </c:pt>
                <c:pt idx="55">
                  <c:v>4.8000000000000001E-2</c:v>
                </c:pt>
                <c:pt idx="56">
                  <c:v>5.1000000000000004E-2</c:v>
                </c:pt>
                <c:pt idx="57">
                  <c:v>5.3999999999999999E-2</c:v>
                </c:pt>
                <c:pt idx="58">
                  <c:v>5.7000000000000023E-2</c:v>
                </c:pt>
                <c:pt idx="59">
                  <c:v>6.0000000000000032E-2</c:v>
                </c:pt>
                <c:pt idx="60">
                  <c:v>6.4000000000000057E-2</c:v>
                </c:pt>
                <c:pt idx="61">
                  <c:v>6.7000000000000004E-2</c:v>
                </c:pt>
                <c:pt idx="62">
                  <c:v>6.9000000000000034E-2</c:v>
                </c:pt>
                <c:pt idx="63">
                  <c:v>7.0000000000000021E-2</c:v>
                </c:pt>
                <c:pt idx="64">
                  <c:v>7.1999999999999995E-2</c:v>
                </c:pt>
                <c:pt idx="65">
                  <c:v>7.5000000000000011E-2</c:v>
                </c:pt>
                <c:pt idx="66">
                  <c:v>7.6999999999999999E-2</c:v>
                </c:pt>
                <c:pt idx="67">
                  <c:v>7.9000000000000056E-2</c:v>
                </c:pt>
                <c:pt idx="68">
                  <c:v>7.9000000000000056E-2</c:v>
                </c:pt>
                <c:pt idx="69">
                  <c:v>7.5999999999999998E-2</c:v>
                </c:pt>
                <c:pt idx="70">
                  <c:v>7.1999999999999995E-2</c:v>
                </c:pt>
                <c:pt idx="71">
                  <c:v>6.8000000000000019E-2</c:v>
                </c:pt>
                <c:pt idx="72">
                  <c:v>6.5000000000000002E-2</c:v>
                </c:pt>
                <c:pt idx="73">
                  <c:v>6.2000000000000034E-2</c:v>
                </c:pt>
                <c:pt idx="74">
                  <c:v>5.8000000000000003E-2</c:v>
                </c:pt>
                <c:pt idx="75">
                  <c:v>5.3000000000000012E-2</c:v>
                </c:pt>
                <c:pt idx="76">
                  <c:v>4.7000000000000014E-2</c:v>
                </c:pt>
                <c:pt idx="77">
                  <c:v>4.0000000000000022E-2</c:v>
                </c:pt>
                <c:pt idx="78">
                  <c:v>3.2000000000000028E-2</c:v>
                </c:pt>
                <c:pt idx="79">
                  <c:v>2.5000000000000001E-2</c:v>
                </c:pt>
                <c:pt idx="80">
                  <c:v>1.9000000000000013E-2</c:v>
                </c:pt>
                <c:pt idx="81">
                  <c:v>1.4E-2</c:v>
                </c:pt>
                <c:pt idx="82">
                  <c:v>1.0000000000000005E-2</c:v>
                </c:pt>
                <c:pt idx="83">
                  <c:v>8.0000000000000088E-3</c:v>
                </c:pt>
                <c:pt idx="84">
                  <c:v>7.0000000000000036E-3</c:v>
                </c:pt>
                <c:pt idx="85">
                  <c:v>5.0000000000000036E-3</c:v>
                </c:pt>
                <c:pt idx="86">
                  <c:v>5.0000000000000036E-3</c:v>
                </c:pt>
                <c:pt idx="87">
                  <c:v>5.0000000000000036E-3</c:v>
                </c:pt>
                <c:pt idx="88">
                  <c:v>4.0000000000000036E-3</c:v>
                </c:pt>
                <c:pt idx="89">
                  <c:v>4.0000000000000036E-3</c:v>
                </c:pt>
                <c:pt idx="90">
                  <c:v>4.0000000000000036E-3</c:v>
                </c:pt>
                <c:pt idx="91">
                  <c:v>4.0000000000000036E-3</c:v>
                </c:pt>
                <c:pt idx="92">
                  <c:v>3.0000000000000018E-3</c:v>
                </c:pt>
                <c:pt idx="93">
                  <c:v>3.0000000000000018E-3</c:v>
                </c:pt>
                <c:pt idx="94">
                  <c:v>3.0000000000000018E-3</c:v>
                </c:pt>
                <c:pt idx="95">
                  <c:v>3.0000000000000018E-3</c:v>
                </c:pt>
                <c:pt idx="96">
                  <c:v>3.0000000000000018E-3</c:v>
                </c:pt>
                <c:pt idx="97">
                  <c:v>3.0000000000000018E-3</c:v>
                </c:pt>
                <c:pt idx="98">
                  <c:v>3.0000000000000018E-3</c:v>
                </c:pt>
                <c:pt idx="99">
                  <c:v>3.0000000000000018E-3</c:v>
                </c:pt>
                <c:pt idx="100">
                  <c:v>3.0000000000000018E-3</c:v>
                </c:pt>
                <c:pt idx="101">
                  <c:v>3.0000000000000018E-3</c:v>
                </c:pt>
                <c:pt idx="102">
                  <c:v>3.0000000000000018E-3</c:v>
                </c:pt>
                <c:pt idx="103">
                  <c:v>3.0000000000000018E-3</c:v>
                </c:pt>
                <c:pt idx="104">
                  <c:v>3.0000000000000018E-3</c:v>
                </c:pt>
                <c:pt idx="105">
                  <c:v>3.0000000000000018E-3</c:v>
                </c:pt>
                <c:pt idx="106">
                  <c:v>3.0000000000000018E-3</c:v>
                </c:pt>
                <c:pt idx="107">
                  <c:v>3.0000000000000018E-3</c:v>
                </c:pt>
                <c:pt idx="108">
                  <c:v>3.0000000000000018E-3</c:v>
                </c:pt>
                <c:pt idx="109">
                  <c:v>3.0000000000000018E-3</c:v>
                </c:pt>
                <c:pt idx="110">
                  <c:v>3.0000000000000018E-3</c:v>
                </c:pt>
                <c:pt idx="111">
                  <c:v>3.0000000000000018E-3</c:v>
                </c:pt>
                <c:pt idx="112">
                  <c:v>3.0000000000000018E-3</c:v>
                </c:pt>
                <c:pt idx="113">
                  <c:v>2.0000000000000018E-3</c:v>
                </c:pt>
                <c:pt idx="114">
                  <c:v>2.0000000000000018E-3</c:v>
                </c:pt>
                <c:pt idx="115">
                  <c:v>2.0000000000000018E-3</c:v>
                </c:pt>
                <c:pt idx="116">
                  <c:v>2.0000000000000018E-3</c:v>
                </c:pt>
                <c:pt idx="117">
                  <c:v>2.0000000000000018E-3</c:v>
                </c:pt>
                <c:pt idx="118">
                  <c:v>2.0000000000000018E-3</c:v>
                </c:pt>
                <c:pt idx="119">
                  <c:v>2.0000000000000018E-3</c:v>
                </c:pt>
                <c:pt idx="120">
                  <c:v>2.0000000000000018E-3</c:v>
                </c:pt>
                <c:pt idx="121">
                  <c:v>2.0000000000000018E-3</c:v>
                </c:pt>
                <c:pt idx="122">
                  <c:v>2.0000000000000018E-3</c:v>
                </c:pt>
                <c:pt idx="123">
                  <c:v>2.0000000000000018E-3</c:v>
                </c:pt>
                <c:pt idx="124">
                  <c:v>2.0000000000000018E-3</c:v>
                </c:pt>
                <c:pt idx="125">
                  <c:v>2.0000000000000018E-3</c:v>
                </c:pt>
                <c:pt idx="126">
                  <c:v>2.0000000000000018E-3</c:v>
                </c:pt>
                <c:pt idx="127">
                  <c:v>2.0000000000000018E-3</c:v>
                </c:pt>
                <c:pt idx="128">
                  <c:v>2.0000000000000018E-3</c:v>
                </c:pt>
                <c:pt idx="129">
                  <c:v>2.0000000000000018E-3</c:v>
                </c:pt>
                <c:pt idx="130">
                  <c:v>2.0000000000000018E-3</c:v>
                </c:pt>
                <c:pt idx="131">
                  <c:v>2.0000000000000018E-3</c:v>
                </c:pt>
                <c:pt idx="132">
                  <c:v>2.0000000000000018E-3</c:v>
                </c:pt>
                <c:pt idx="133">
                  <c:v>2.0000000000000018E-3</c:v>
                </c:pt>
                <c:pt idx="134">
                  <c:v>2.0000000000000018E-3</c:v>
                </c:pt>
                <c:pt idx="135">
                  <c:v>2.0000000000000018E-3</c:v>
                </c:pt>
                <c:pt idx="136">
                  <c:v>2.0000000000000018E-3</c:v>
                </c:pt>
                <c:pt idx="137">
                  <c:v>2.0000000000000018E-3</c:v>
                </c:pt>
                <c:pt idx="138">
                  <c:v>2.0000000000000018E-3</c:v>
                </c:pt>
                <c:pt idx="139">
                  <c:v>2.0000000000000018E-3</c:v>
                </c:pt>
                <c:pt idx="140">
                  <c:v>2.0000000000000018E-3</c:v>
                </c:pt>
                <c:pt idx="141">
                  <c:v>2.0000000000000018E-3</c:v>
                </c:pt>
                <c:pt idx="142">
                  <c:v>2.0000000000000018E-3</c:v>
                </c:pt>
                <c:pt idx="143">
                  <c:v>2.0000000000000018E-3</c:v>
                </c:pt>
                <c:pt idx="144">
                  <c:v>2.0000000000000018E-3</c:v>
                </c:pt>
                <c:pt idx="145">
                  <c:v>2.0000000000000018E-3</c:v>
                </c:pt>
                <c:pt idx="146">
                  <c:v>2.0000000000000018E-3</c:v>
                </c:pt>
                <c:pt idx="147">
                  <c:v>2.0000000000000018E-3</c:v>
                </c:pt>
                <c:pt idx="148">
                  <c:v>2.0000000000000018E-3</c:v>
                </c:pt>
                <c:pt idx="149">
                  <c:v>2.0000000000000018E-3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-2.0000000000000018E-3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1-CE8D-40F2-9FE8-781BFF3D39C0}"/>
            </c:ext>
          </c:extLst>
        </c:ser>
        <c:ser>
          <c:idx val="2"/>
          <c:order val="2"/>
          <c:tx>
            <c:strRef>
              <c:f>Фенилаланин!$D$1</c:f>
              <c:strCache>
                <c:ptCount val="1"/>
                <c:pt idx="0">
                  <c:v>3)1*10^-3 Mg + 1*10^-4 AK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7"/>
          </c:marker>
          <c:xVal>
            <c:numRef>
              <c:f>Фенилаланин!$A$2:$A$182</c:f>
              <c:numCache>
                <c:formatCode>General</c:formatCode>
                <c:ptCount val="181"/>
                <c:pt idx="0">
                  <c:v>190</c:v>
                </c:pt>
                <c:pt idx="1">
                  <c:v>191</c:v>
                </c:pt>
                <c:pt idx="2">
                  <c:v>192</c:v>
                </c:pt>
                <c:pt idx="3">
                  <c:v>193</c:v>
                </c:pt>
                <c:pt idx="4">
                  <c:v>194</c:v>
                </c:pt>
                <c:pt idx="5">
                  <c:v>195</c:v>
                </c:pt>
                <c:pt idx="6">
                  <c:v>196</c:v>
                </c:pt>
                <c:pt idx="7">
                  <c:v>197</c:v>
                </c:pt>
                <c:pt idx="8">
                  <c:v>198</c:v>
                </c:pt>
                <c:pt idx="9">
                  <c:v>199</c:v>
                </c:pt>
                <c:pt idx="10">
                  <c:v>200</c:v>
                </c:pt>
                <c:pt idx="11">
                  <c:v>201</c:v>
                </c:pt>
                <c:pt idx="12">
                  <c:v>202</c:v>
                </c:pt>
                <c:pt idx="13">
                  <c:v>203</c:v>
                </c:pt>
                <c:pt idx="14">
                  <c:v>204</c:v>
                </c:pt>
                <c:pt idx="15">
                  <c:v>205</c:v>
                </c:pt>
                <c:pt idx="16">
                  <c:v>206</c:v>
                </c:pt>
                <c:pt idx="17">
                  <c:v>207</c:v>
                </c:pt>
                <c:pt idx="18">
                  <c:v>208</c:v>
                </c:pt>
                <c:pt idx="19">
                  <c:v>209</c:v>
                </c:pt>
                <c:pt idx="20">
                  <c:v>210</c:v>
                </c:pt>
                <c:pt idx="21">
                  <c:v>211</c:v>
                </c:pt>
                <c:pt idx="22">
                  <c:v>212</c:v>
                </c:pt>
                <c:pt idx="23">
                  <c:v>213</c:v>
                </c:pt>
                <c:pt idx="24">
                  <c:v>214</c:v>
                </c:pt>
                <c:pt idx="25">
                  <c:v>215</c:v>
                </c:pt>
                <c:pt idx="26">
                  <c:v>216</c:v>
                </c:pt>
                <c:pt idx="27">
                  <c:v>217</c:v>
                </c:pt>
                <c:pt idx="28">
                  <c:v>218</c:v>
                </c:pt>
                <c:pt idx="29">
                  <c:v>219</c:v>
                </c:pt>
                <c:pt idx="30">
                  <c:v>220</c:v>
                </c:pt>
                <c:pt idx="31">
                  <c:v>221</c:v>
                </c:pt>
                <c:pt idx="32">
                  <c:v>222</c:v>
                </c:pt>
                <c:pt idx="33">
                  <c:v>223</c:v>
                </c:pt>
                <c:pt idx="34">
                  <c:v>224</c:v>
                </c:pt>
                <c:pt idx="35">
                  <c:v>225</c:v>
                </c:pt>
                <c:pt idx="36">
                  <c:v>226</c:v>
                </c:pt>
                <c:pt idx="37">
                  <c:v>227</c:v>
                </c:pt>
                <c:pt idx="38">
                  <c:v>228</c:v>
                </c:pt>
                <c:pt idx="39">
                  <c:v>229</c:v>
                </c:pt>
                <c:pt idx="40">
                  <c:v>230</c:v>
                </c:pt>
                <c:pt idx="41">
                  <c:v>231</c:v>
                </c:pt>
                <c:pt idx="42">
                  <c:v>232</c:v>
                </c:pt>
                <c:pt idx="43">
                  <c:v>233</c:v>
                </c:pt>
                <c:pt idx="44">
                  <c:v>234</c:v>
                </c:pt>
                <c:pt idx="45">
                  <c:v>235</c:v>
                </c:pt>
                <c:pt idx="46">
                  <c:v>236</c:v>
                </c:pt>
                <c:pt idx="47">
                  <c:v>237</c:v>
                </c:pt>
                <c:pt idx="48">
                  <c:v>238</c:v>
                </c:pt>
                <c:pt idx="49">
                  <c:v>239</c:v>
                </c:pt>
                <c:pt idx="50">
                  <c:v>240</c:v>
                </c:pt>
                <c:pt idx="51">
                  <c:v>241</c:v>
                </c:pt>
                <c:pt idx="52">
                  <c:v>242</c:v>
                </c:pt>
                <c:pt idx="53">
                  <c:v>243</c:v>
                </c:pt>
                <c:pt idx="54">
                  <c:v>244</c:v>
                </c:pt>
                <c:pt idx="55">
                  <c:v>245</c:v>
                </c:pt>
                <c:pt idx="56">
                  <c:v>246</c:v>
                </c:pt>
                <c:pt idx="57">
                  <c:v>247</c:v>
                </c:pt>
                <c:pt idx="58">
                  <c:v>248</c:v>
                </c:pt>
                <c:pt idx="59">
                  <c:v>249</c:v>
                </c:pt>
                <c:pt idx="60">
                  <c:v>250</c:v>
                </c:pt>
                <c:pt idx="61">
                  <c:v>251</c:v>
                </c:pt>
                <c:pt idx="62">
                  <c:v>252</c:v>
                </c:pt>
                <c:pt idx="63">
                  <c:v>253</c:v>
                </c:pt>
                <c:pt idx="64">
                  <c:v>254</c:v>
                </c:pt>
                <c:pt idx="65">
                  <c:v>255</c:v>
                </c:pt>
                <c:pt idx="66">
                  <c:v>256</c:v>
                </c:pt>
                <c:pt idx="67">
                  <c:v>257</c:v>
                </c:pt>
                <c:pt idx="68">
                  <c:v>258</c:v>
                </c:pt>
                <c:pt idx="69">
                  <c:v>259</c:v>
                </c:pt>
                <c:pt idx="70">
                  <c:v>260</c:v>
                </c:pt>
                <c:pt idx="71">
                  <c:v>261</c:v>
                </c:pt>
                <c:pt idx="72">
                  <c:v>262</c:v>
                </c:pt>
                <c:pt idx="73">
                  <c:v>263</c:v>
                </c:pt>
                <c:pt idx="74">
                  <c:v>264</c:v>
                </c:pt>
                <c:pt idx="75">
                  <c:v>265</c:v>
                </c:pt>
                <c:pt idx="76">
                  <c:v>266</c:v>
                </c:pt>
                <c:pt idx="77">
                  <c:v>267</c:v>
                </c:pt>
                <c:pt idx="78">
                  <c:v>268</c:v>
                </c:pt>
                <c:pt idx="79">
                  <c:v>269</c:v>
                </c:pt>
                <c:pt idx="80">
                  <c:v>270</c:v>
                </c:pt>
                <c:pt idx="81">
                  <c:v>271</c:v>
                </c:pt>
                <c:pt idx="82">
                  <c:v>272</c:v>
                </c:pt>
                <c:pt idx="83">
                  <c:v>273</c:v>
                </c:pt>
                <c:pt idx="84">
                  <c:v>274</c:v>
                </c:pt>
                <c:pt idx="85">
                  <c:v>275</c:v>
                </c:pt>
                <c:pt idx="86">
                  <c:v>276</c:v>
                </c:pt>
                <c:pt idx="87">
                  <c:v>277</c:v>
                </c:pt>
                <c:pt idx="88">
                  <c:v>278</c:v>
                </c:pt>
                <c:pt idx="89">
                  <c:v>279</c:v>
                </c:pt>
                <c:pt idx="90">
                  <c:v>280</c:v>
                </c:pt>
                <c:pt idx="91">
                  <c:v>281</c:v>
                </c:pt>
                <c:pt idx="92">
                  <c:v>282</c:v>
                </c:pt>
                <c:pt idx="93">
                  <c:v>283</c:v>
                </c:pt>
                <c:pt idx="94">
                  <c:v>284</c:v>
                </c:pt>
                <c:pt idx="95">
                  <c:v>285</c:v>
                </c:pt>
                <c:pt idx="96">
                  <c:v>286</c:v>
                </c:pt>
                <c:pt idx="97">
                  <c:v>287</c:v>
                </c:pt>
                <c:pt idx="98">
                  <c:v>288</c:v>
                </c:pt>
                <c:pt idx="99">
                  <c:v>289</c:v>
                </c:pt>
                <c:pt idx="100">
                  <c:v>290</c:v>
                </c:pt>
                <c:pt idx="101">
                  <c:v>291</c:v>
                </c:pt>
                <c:pt idx="102">
                  <c:v>292</c:v>
                </c:pt>
                <c:pt idx="103">
                  <c:v>293</c:v>
                </c:pt>
                <c:pt idx="104">
                  <c:v>294</c:v>
                </c:pt>
                <c:pt idx="105">
                  <c:v>295</c:v>
                </c:pt>
                <c:pt idx="106">
                  <c:v>296</c:v>
                </c:pt>
                <c:pt idx="107">
                  <c:v>297</c:v>
                </c:pt>
                <c:pt idx="108">
                  <c:v>298</c:v>
                </c:pt>
                <c:pt idx="109">
                  <c:v>299</c:v>
                </c:pt>
                <c:pt idx="110">
                  <c:v>300</c:v>
                </c:pt>
                <c:pt idx="111">
                  <c:v>301</c:v>
                </c:pt>
                <c:pt idx="112">
                  <c:v>302</c:v>
                </c:pt>
                <c:pt idx="113">
                  <c:v>303</c:v>
                </c:pt>
                <c:pt idx="114">
                  <c:v>304</c:v>
                </c:pt>
                <c:pt idx="115">
                  <c:v>305</c:v>
                </c:pt>
                <c:pt idx="116">
                  <c:v>306</c:v>
                </c:pt>
                <c:pt idx="117">
                  <c:v>307</c:v>
                </c:pt>
                <c:pt idx="118">
                  <c:v>308</c:v>
                </c:pt>
                <c:pt idx="119">
                  <c:v>309</c:v>
                </c:pt>
                <c:pt idx="120">
                  <c:v>310</c:v>
                </c:pt>
                <c:pt idx="121">
                  <c:v>311</c:v>
                </c:pt>
                <c:pt idx="122">
                  <c:v>312</c:v>
                </c:pt>
                <c:pt idx="123">
                  <c:v>313</c:v>
                </c:pt>
                <c:pt idx="124">
                  <c:v>314</c:v>
                </c:pt>
                <c:pt idx="125">
                  <c:v>315</c:v>
                </c:pt>
                <c:pt idx="126">
                  <c:v>316</c:v>
                </c:pt>
                <c:pt idx="127">
                  <c:v>317</c:v>
                </c:pt>
                <c:pt idx="128">
                  <c:v>318</c:v>
                </c:pt>
                <c:pt idx="129">
                  <c:v>319</c:v>
                </c:pt>
                <c:pt idx="130">
                  <c:v>320</c:v>
                </c:pt>
                <c:pt idx="131">
                  <c:v>321</c:v>
                </c:pt>
                <c:pt idx="132">
                  <c:v>322</c:v>
                </c:pt>
                <c:pt idx="133">
                  <c:v>323</c:v>
                </c:pt>
                <c:pt idx="134">
                  <c:v>324</c:v>
                </c:pt>
                <c:pt idx="135">
                  <c:v>325</c:v>
                </c:pt>
                <c:pt idx="136">
                  <c:v>326</c:v>
                </c:pt>
                <c:pt idx="137">
                  <c:v>327</c:v>
                </c:pt>
                <c:pt idx="138">
                  <c:v>328</c:v>
                </c:pt>
                <c:pt idx="139">
                  <c:v>329</c:v>
                </c:pt>
                <c:pt idx="140">
                  <c:v>330</c:v>
                </c:pt>
                <c:pt idx="141">
                  <c:v>331</c:v>
                </c:pt>
                <c:pt idx="142">
                  <c:v>332</c:v>
                </c:pt>
                <c:pt idx="143">
                  <c:v>333</c:v>
                </c:pt>
                <c:pt idx="144">
                  <c:v>334</c:v>
                </c:pt>
                <c:pt idx="145">
                  <c:v>335</c:v>
                </c:pt>
                <c:pt idx="146">
                  <c:v>336</c:v>
                </c:pt>
                <c:pt idx="147">
                  <c:v>337</c:v>
                </c:pt>
                <c:pt idx="148">
                  <c:v>338</c:v>
                </c:pt>
                <c:pt idx="149">
                  <c:v>339</c:v>
                </c:pt>
                <c:pt idx="150">
                  <c:v>340</c:v>
                </c:pt>
                <c:pt idx="151">
                  <c:v>341</c:v>
                </c:pt>
                <c:pt idx="152">
                  <c:v>342</c:v>
                </c:pt>
                <c:pt idx="153">
                  <c:v>343</c:v>
                </c:pt>
                <c:pt idx="154">
                  <c:v>344</c:v>
                </c:pt>
                <c:pt idx="155">
                  <c:v>345</c:v>
                </c:pt>
                <c:pt idx="156">
                  <c:v>346</c:v>
                </c:pt>
                <c:pt idx="157">
                  <c:v>347</c:v>
                </c:pt>
                <c:pt idx="158">
                  <c:v>348</c:v>
                </c:pt>
                <c:pt idx="159">
                  <c:v>349</c:v>
                </c:pt>
                <c:pt idx="160">
                  <c:v>350</c:v>
                </c:pt>
                <c:pt idx="161">
                  <c:v>351</c:v>
                </c:pt>
                <c:pt idx="162">
                  <c:v>352</c:v>
                </c:pt>
                <c:pt idx="163">
                  <c:v>353</c:v>
                </c:pt>
                <c:pt idx="164">
                  <c:v>354</c:v>
                </c:pt>
                <c:pt idx="165">
                  <c:v>355</c:v>
                </c:pt>
                <c:pt idx="166">
                  <c:v>356</c:v>
                </c:pt>
                <c:pt idx="167">
                  <c:v>357</c:v>
                </c:pt>
                <c:pt idx="168">
                  <c:v>358</c:v>
                </c:pt>
                <c:pt idx="169">
                  <c:v>359</c:v>
                </c:pt>
                <c:pt idx="170">
                  <c:v>360</c:v>
                </c:pt>
                <c:pt idx="171">
                  <c:v>361</c:v>
                </c:pt>
                <c:pt idx="172">
                  <c:v>362</c:v>
                </c:pt>
                <c:pt idx="173">
                  <c:v>363</c:v>
                </c:pt>
                <c:pt idx="174">
                  <c:v>364</c:v>
                </c:pt>
                <c:pt idx="175">
                  <c:v>365</c:v>
                </c:pt>
                <c:pt idx="176">
                  <c:v>366</c:v>
                </c:pt>
                <c:pt idx="177">
                  <c:v>367</c:v>
                </c:pt>
                <c:pt idx="178">
                  <c:v>368</c:v>
                </c:pt>
                <c:pt idx="179">
                  <c:v>369</c:v>
                </c:pt>
                <c:pt idx="180">
                  <c:v>370</c:v>
                </c:pt>
              </c:numCache>
            </c:numRef>
          </c:xVal>
          <c:yVal>
            <c:numRef>
              <c:f>Фенилаланин!$D$2:$D$182</c:f>
              <c:numCache>
                <c:formatCode>General</c:formatCode>
                <c:ptCount val="181"/>
                <c:pt idx="0">
                  <c:v>1.355</c:v>
                </c:pt>
                <c:pt idx="1">
                  <c:v>1.4429999999999992</c:v>
                </c:pt>
                <c:pt idx="2">
                  <c:v>1.472</c:v>
                </c:pt>
                <c:pt idx="3">
                  <c:v>1.4189999999999992</c:v>
                </c:pt>
                <c:pt idx="4">
                  <c:v>1.3180000000000001</c:v>
                </c:pt>
                <c:pt idx="5">
                  <c:v>1.1960000000000008</c:v>
                </c:pt>
                <c:pt idx="6">
                  <c:v>1.0740000000000001</c:v>
                </c:pt>
                <c:pt idx="7">
                  <c:v>0.96800000000000042</c:v>
                </c:pt>
                <c:pt idx="8">
                  <c:v>0.87900000000000045</c:v>
                </c:pt>
                <c:pt idx="9">
                  <c:v>0.81699999999999995</c:v>
                </c:pt>
                <c:pt idx="10">
                  <c:v>0.78</c:v>
                </c:pt>
                <c:pt idx="11">
                  <c:v>0.75700000000000045</c:v>
                </c:pt>
                <c:pt idx="12">
                  <c:v>0.74700000000000044</c:v>
                </c:pt>
                <c:pt idx="13">
                  <c:v>0.74400000000000044</c:v>
                </c:pt>
                <c:pt idx="14">
                  <c:v>0.74300000000000044</c:v>
                </c:pt>
                <c:pt idx="15">
                  <c:v>0.74200000000000044</c:v>
                </c:pt>
                <c:pt idx="16">
                  <c:v>0.73700000000000043</c:v>
                </c:pt>
                <c:pt idx="17">
                  <c:v>0.72800000000000042</c:v>
                </c:pt>
                <c:pt idx="18">
                  <c:v>0.71300000000000041</c:v>
                </c:pt>
                <c:pt idx="19">
                  <c:v>0.68600000000000005</c:v>
                </c:pt>
                <c:pt idx="20">
                  <c:v>0.64900000000000047</c:v>
                </c:pt>
                <c:pt idx="21">
                  <c:v>0.60800000000000043</c:v>
                </c:pt>
                <c:pt idx="22">
                  <c:v>0.56499999999999995</c:v>
                </c:pt>
                <c:pt idx="23">
                  <c:v>0.50900000000000001</c:v>
                </c:pt>
                <c:pt idx="24">
                  <c:v>0.45400000000000001</c:v>
                </c:pt>
                <c:pt idx="25">
                  <c:v>0.39400000000000035</c:v>
                </c:pt>
                <c:pt idx="26">
                  <c:v>0.32800000000000024</c:v>
                </c:pt>
                <c:pt idx="27">
                  <c:v>0.255</c:v>
                </c:pt>
                <c:pt idx="28">
                  <c:v>0.193</c:v>
                </c:pt>
                <c:pt idx="29">
                  <c:v>0.13800000000000001</c:v>
                </c:pt>
                <c:pt idx="30">
                  <c:v>9.0000000000000024E-2</c:v>
                </c:pt>
                <c:pt idx="31">
                  <c:v>5.6000000000000001E-2</c:v>
                </c:pt>
                <c:pt idx="32">
                  <c:v>3.6999999999999998E-2</c:v>
                </c:pt>
                <c:pt idx="33">
                  <c:v>2.1000000000000012E-2</c:v>
                </c:pt>
                <c:pt idx="34">
                  <c:v>1.2999999999999998E-2</c:v>
                </c:pt>
                <c:pt idx="35">
                  <c:v>9.0000000000000028E-3</c:v>
                </c:pt>
                <c:pt idx="36">
                  <c:v>6.0000000000000036E-3</c:v>
                </c:pt>
                <c:pt idx="37">
                  <c:v>5.0000000000000036E-3</c:v>
                </c:pt>
                <c:pt idx="38">
                  <c:v>4.0000000000000036E-3</c:v>
                </c:pt>
                <c:pt idx="39">
                  <c:v>4.0000000000000036E-3</c:v>
                </c:pt>
                <c:pt idx="40">
                  <c:v>4.0000000000000036E-3</c:v>
                </c:pt>
                <c:pt idx="41">
                  <c:v>3.0000000000000018E-3</c:v>
                </c:pt>
                <c:pt idx="42">
                  <c:v>4.0000000000000036E-3</c:v>
                </c:pt>
                <c:pt idx="43">
                  <c:v>4.0000000000000036E-3</c:v>
                </c:pt>
                <c:pt idx="44">
                  <c:v>4.0000000000000036E-3</c:v>
                </c:pt>
                <c:pt idx="45">
                  <c:v>4.0000000000000036E-3</c:v>
                </c:pt>
                <c:pt idx="46">
                  <c:v>4.0000000000000036E-3</c:v>
                </c:pt>
                <c:pt idx="47">
                  <c:v>5.0000000000000036E-3</c:v>
                </c:pt>
                <c:pt idx="48">
                  <c:v>5.0000000000000036E-3</c:v>
                </c:pt>
                <c:pt idx="49">
                  <c:v>6.0000000000000036E-3</c:v>
                </c:pt>
                <c:pt idx="50">
                  <c:v>6.0000000000000036E-3</c:v>
                </c:pt>
                <c:pt idx="51">
                  <c:v>6.0000000000000036E-3</c:v>
                </c:pt>
                <c:pt idx="52">
                  <c:v>7.0000000000000036E-3</c:v>
                </c:pt>
                <c:pt idx="53">
                  <c:v>7.0000000000000036E-3</c:v>
                </c:pt>
                <c:pt idx="54">
                  <c:v>8.0000000000000088E-3</c:v>
                </c:pt>
                <c:pt idx="55">
                  <c:v>8.0000000000000088E-3</c:v>
                </c:pt>
                <c:pt idx="56">
                  <c:v>9.0000000000000028E-3</c:v>
                </c:pt>
                <c:pt idx="57">
                  <c:v>1.0000000000000005E-2</c:v>
                </c:pt>
                <c:pt idx="58">
                  <c:v>1.0000000000000005E-2</c:v>
                </c:pt>
                <c:pt idx="59">
                  <c:v>1.0999999999999998E-2</c:v>
                </c:pt>
                <c:pt idx="60">
                  <c:v>1.2E-2</c:v>
                </c:pt>
                <c:pt idx="61">
                  <c:v>1.2E-2</c:v>
                </c:pt>
                <c:pt idx="62">
                  <c:v>1.2999999999999998E-2</c:v>
                </c:pt>
                <c:pt idx="63">
                  <c:v>1.2999999999999998E-2</c:v>
                </c:pt>
                <c:pt idx="64">
                  <c:v>1.2999999999999998E-2</c:v>
                </c:pt>
                <c:pt idx="65">
                  <c:v>1.4E-2</c:v>
                </c:pt>
                <c:pt idx="66">
                  <c:v>1.4999999999999998E-2</c:v>
                </c:pt>
                <c:pt idx="67">
                  <c:v>1.4999999999999998E-2</c:v>
                </c:pt>
                <c:pt idx="68">
                  <c:v>1.4999999999999998E-2</c:v>
                </c:pt>
                <c:pt idx="69">
                  <c:v>1.4999999999999998E-2</c:v>
                </c:pt>
                <c:pt idx="70">
                  <c:v>1.4E-2</c:v>
                </c:pt>
                <c:pt idx="71">
                  <c:v>1.2999999999999998E-2</c:v>
                </c:pt>
                <c:pt idx="72">
                  <c:v>1.2E-2</c:v>
                </c:pt>
                <c:pt idx="73">
                  <c:v>1.2E-2</c:v>
                </c:pt>
                <c:pt idx="74">
                  <c:v>1.0999999999999998E-2</c:v>
                </c:pt>
                <c:pt idx="75">
                  <c:v>1.0000000000000005E-2</c:v>
                </c:pt>
                <c:pt idx="76">
                  <c:v>9.0000000000000028E-3</c:v>
                </c:pt>
                <c:pt idx="77">
                  <c:v>7.0000000000000036E-3</c:v>
                </c:pt>
                <c:pt idx="78">
                  <c:v>6.0000000000000036E-3</c:v>
                </c:pt>
                <c:pt idx="79">
                  <c:v>4.0000000000000036E-3</c:v>
                </c:pt>
                <c:pt idx="80">
                  <c:v>3.0000000000000018E-3</c:v>
                </c:pt>
                <c:pt idx="81">
                  <c:v>2.0000000000000018E-3</c:v>
                </c:pt>
                <c:pt idx="82">
                  <c:v>1.0000000000000009E-3</c:v>
                </c:pt>
                <c:pt idx="83">
                  <c:v>1.0000000000000009E-3</c:v>
                </c:pt>
                <c:pt idx="84">
                  <c:v>1.0000000000000009E-3</c:v>
                </c:pt>
                <c:pt idx="85">
                  <c:v>1.0000000000000009E-3</c:v>
                </c:pt>
                <c:pt idx="86">
                  <c:v>1.0000000000000009E-3</c:v>
                </c:pt>
                <c:pt idx="87">
                  <c:v>1.0000000000000009E-3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1.0000000000000009E-3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1.0000000000000009E-3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1.0000000000000009E-3</c:v>
                </c:pt>
                <c:pt idx="151">
                  <c:v>1.0000000000000009E-3</c:v>
                </c:pt>
                <c:pt idx="152">
                  <c:v>0</c:v>
                </c:pt>
                <c:pt idx="153">
                  <c:v>1.0000000000000009E-3</c:v>
                </c:pt>
                <c:pt idx="154">
                  <c:v>1.0000000000000009E-3</c:v>
                </c:pt>
                <c:pt idx="155">
                  <c:v>1.0000000000000009E-3</c:v>
                </c:pt>
                <c:pt idx="156">
                  <c:v>1.0000000000000009E-3</c:v>
                </c:pt>
                <c:pt idx="157">
                  <c:v>1.0000000000000009E-3</c:v>
                </c:pt>
                <c:pt idx="158">
                  <c:v>1.0000000000000009E-3</c:v>
                </c:pt>
                <c:pt idx="159">
                  <c:v>1.0000000000000009E-3</c:v>
                </c:pt>
                <c:pt idx="160">
                  <c:v>1.0000000000000009E-3</c:v>
                </c:pt>
                <c:pt idx="161">
                  <c:v>1.0000000000000009E-3</c:v>
                </c:pt>
                <c:pt idx="162">
                  <c:v>1.0000000000000009E-3</c:v>
                </c:pt>
                <c:pt idx="163">
                  <c:v>1.0000000000000009E-3</c:v>
                </c:pt>
                <c:pt idx="164">
                  <c:v>1.0000000000000009E-3</c:v>
                </c:pt>
                <c:pt idx="165">
                  <c:v>1.0000000000000009E-3</c:v>
                </c:pt>
                <c:pt idx="166">
                  <c:v>1.0000000000000009E-3</c:v>
                </c:pt>
                <c:pt idx="167">
                  <c:v>1.0000000000000009E-3</c:v>
                </c:pt>
                <c:pt idx="168">
                  <c:v>1.0000000000000009E-3</c:v>
                </c:pt>
                <c:pt idx="169">
                  <c:v>1.0000000000000009E-3</c:v>
                </c:pt>
                <c:pt idx="170">
                  <c:v>1.0000000000000009E-3</c:v>
                </c:pt>
                <c:pt idx="171">
                  <c:v>1.0000000000000009E-3</c:v>
                </c:pt>
                <c:pt idx="172">
                  <c:v>1.0000000000000009E-3</c:v>
                </c:pt>
                <c:pt idx="173">
                  <c:v>1.0000000000000009E-3</c:v>
                </c:pt>
                <c:pt idx="174">
                  <c:v>1.0000000000000009E-3</c:v>
                </c:pt>
                <c:pt idx="175">
                  <c:v>1.0000000000000009E-3</c:v>
                </c:pt>
                <c:pt idx="176">
                  <c:v>1.0000000000000009E-3</c:v>
                </c:pt>
                <c:pt idx="177">
                  <c:v>1.0000000000000009E-3</c:v>
                </c:pt>
                <c:pt idx="178">
                  <c:v>1.0000000000000009E-3</c:v>
                </c:pt>
                <c:pt idx="179">
                  <c:v>1.0000000000000009E-3</c:v>
                </c:pt>
                <c:pt idx="180">
                  <c:v>-3.0000000000000018E-3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2-CE8D-40F2-9FE8-781BFF3D39C0}"/>
            </c:ext>
          </c:extLst>
        </c:ser>
        <c:ser>
          <c:idx val="3"/>
          <c:order val="3"/>
          <c:tx>
            <c:strRef>
              <c:f>Фенилаланин!$E$1</c:f>
              <c:strCache>
                <c:ptCount val="1"/>
                <c:pt idx="0">
                  <c:v>4)5*10^-3 Mg + 5*10^-3 AK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7"/>
          </c:marker>
          <c:xVal>
            <c:numRef>
              <c:f>Фенилаланин!$A$2:$A$182</c:f>
              <c:numCache>
                <c:formatCode>General</c:formatCode>
                <c:ptCount val="181"/>
                <c:pt idx="0">
                  <c:v>190</c:v>
                </c:pt>
                <c:pt idx="1">
                  <c:v>191</c:v>
                </c:pt>
                <c:pt idx="2">
                  <c:v>192</c:v>
                </c:pt>
                <c:pt idx="3">
                  <c:v>193</c:v>
                </c:pt>
                <c:pt idx="4">
                  <c:v>194</c:v>
                </c:pt>
                <c:pt idx="5">
                  <c:v>195</c:v>
                </c:pt>
                <c:pt idx="6">
                  <c:v>196</c:v>
                </c:pt>
                <c:pt idx="7">
                  <c:v>197</c:v>
                </c:pt>
                <c:pt idx="8">
                  <c:v>198</c:v>
                </c:pt>
                <c:pt idx="9">
                  <c:v>199</c:v>
                </c:pt>
                <c:pt idx="10">
                  <c:v>200</c:v>
                </c:pt>
                <c:pt idx="11">
                  <c:v>201</c:v>
                </c:pt>
                <c:pt idx="12">
                  <c:v>202</c:v>
                </c:pt>
                <c:pt idx="13">
                  <c:v>203</c:v>
                </c:pt>
                <c:pt idx="14">
                  <c:v>204</c:v>
                </c:pt>
                <c:pt idx="15">
                  <c:v>205</c:v>
                </c:pt>
                <c:pt idx="16">
                  <c:v>206</c:v>
                </c:pt>
                <c:pt idx="17">
                  <c:v>207</c:v>
                </c:pt>
                <c:pt idx="18">
                  <c:v>208</c:v>
                </c:pt>
                <c:pt idx="19">
                  <c:v>209</c:v>
                </c:pt>
                <c:pt idx="20">
                  <c:v>210</c:v>
                </c:pt>
                <c:pt idx="21">
                  <c:v>211</c:v>
                </c:pt>
                <c:pt idx="22">
                  <c:v>212</c:v>
                </c:pt>
                <c:pt idx="23">
                  <c:v>213</c:v>
                </c:pt>
                <c:pt idx="24">
                  <c:v>214</c:v>
                </c:pt>
                <c:pt idx="25">
                  <c:v>215</c:v>
                </c:pt>
                <c:pt idx="26">
                  <c:v>216</c:v>
                </c:pt>
                <c:pt idx="27">
                  <c:v>217</c:v>
                </c:pt>
                <c:pt idx="28">
                  <c:v>218</c:v>
                </c:pt>
                <c:pt idx="29">
                  <c:v>219</c:v>
                </c:pt>
                <c:pt idx="30">
                  <c:v>220</c:v>
                </c:pt>
                <c:pt idx="31">
                  <c:v>221</c:v>
                </c:pt>
                <c:pt idx="32">
                  <c:v>222</c:v>
                </c:pt>
                <c:pt idx="33">
                  <c:v>223</c:v>
                </c:pt>
                <c:pt idx="34">
                  <c:v>224</c:v>
                </c:pt>
                <c:pt idx="35">
                  <c:v>225</c:v>
                </c:pt>
                <c:pt idx="36">
                  <c:v>226</c:v>
                </c:pt>
                <c:pt idx="37">
                  <c:v>227</c:v>
                </c:pt>
                <c:pt idx="38">
                  <c:v>228</c:v>
                </c:pt>
                <c:pt idx="39">
                  <c:v>229</c:v>
                </c:pt>
                <c:pt idx="40">
                  <c:v>230</c:v>
                </c:pt>
                <c:pt idx="41">
                  <c:v>231</c:v>
                </c:pt>
                <c:pt idx="42">
                  <c:v>232</c:v>
                </c:pt>
                <c:pt idx="43">
                  <c:v>233</c:v>
                </c:pt>
                <c:pt idx="44">
                  <c:v>234</c:v>
                </c:pt>
                <c:pt idx="45">
                  <c:v>235</c:v>
                </c:pt>
                <c:pt idx="46">
                  <c:v>236</c:v>
                </c:pt>
                <c:pt idx="47">
                  <c:v>237</c:v>
                </c:pt>
                <c:pt idx="48">
                  <c:v>238</c:v>
                </c:pt>
                <c:pt idx="49">
                  <c:v>239</c:v>
                </c:pt>
                <c:pt idx="50">
                  <c:v>240</c:v>
                </c:pt>
                <c:pt idx="51">
                  <c:v>241</c:v>
                </c:pt>
                <c:pt idx="52">
                  <c:v>242</c:v>
                </c:pt>
                <c:pt idx="53">
                  <c:v>243</c:v>
                </c:pt>
                <c:pt idx="54">
                  <c:v>244</c:v>
                </c:pt>
                <c:pt idx="55">
                  <c:v>245</c:v>
                </c:pt>
                <c:pt idx="56">
                  <c:v>246</c:v>
                </c:pt>
                <c:pt idx="57">
                  <c:v>247</c:v>
                </c:pt>
                <c:pt idx="58">
                  <c:v>248</c:v>
                </c:pt>
                <c:pt idx="59">
                  <c:v>249</c:v>
                </c:pt>
                <c:pt idx="60">
                  <c:v>250</c:v>
                </c:pt>
                <c:pt idx="61">
                  <c:v>251</c:v>
                </c:pt>
                <c:pt idx="62">
                  <c:v>252</c:v>
                </c:pt>
                <c:pt idx="63">
                  <c:v>253</c:v>
                </c:pt>
                <c:pt idx="64">
                  <c:v>254</c:v>
                </c:pt>
                <c:pt idx="65">
                  <c:v>255</c:v>
                </c:pt>
                <c:pt idx="66">
                  <c:v>256</c:v>
                </c:pt>
                <c:pt idx="67">
                  <c:v>257</c:v>
                </c:pt>
                <c:pt idx="68">
                  <c:v>258</c:v>
                </c:pt>
                <c:pt idx="69">
                  <c:v>259</c:v>
                </c:pt>
                <c:pt idx="70">
                  <c:v>260</c:v>
                </c:pt>
                <c:pt idx="71">
                  <c:v>261</c:v>
                </c:pt>
                <c:pt idx="72">
                  <c:v>262</c:v>
                </c:pt>
                <c:pt idx="73">
                  <c:v>263</c:v>
                </c:pt>
                <c:pt idx="74">
                  <c:v>264</c:v>
                </c:pt>
                <c:pt idx="75">
                  <c:v>265</c:v>
                </c:pt>
                <c:pt idx="76">
                  <c:v>266</c:v>
                </c:pt>
                <c:pt idx="77">
                  <c:v>267</c:v>
                </c:pt>
                <c:pt idx="78">
                  <c:v>268</c:v>
                </c:pt>
                <c:pt idx="79">
                  <c:v>269</c:v>
                </c:pt>
                <c:pt idx="80">
                  <c:v>270</c:v>
                </c:pt>
                <c:pt idx="81">
                  <c:v>271</c:v>
                </c:pt>
                <c:pt idx="82">
                  <c:v>272</c:v>
                </c:pt>
                <c:pt idx="83">
                  <c:v>273</c:v>
                </c:pt>
                <c:pt idx="84">
                  <c:v>274</c:v>
                </c:pt>
                <c:pt idx="85">
                  <c:v>275</c:v>
                </c:pt>
                <c:pt idx="86">
                  <c:v>276</c:v>
                </c:pt>
                <c:pt idx="87">
                  <c:v>277</c:v>
                </c:pt>
                <c:pt idx="88">
                  <c:v>278</c:v>
                </c:pt>
                <c:pt idx="89">
                  <c:v>279</c:v>
                </c:pt>
                <c:pt idx="90">
                  <c:v>280</c:v>
                </c:pt>
                <c:pt idx="91">
                  <c:v>281</c:v>
                </c:pt>
                <c:pt idx="92">
                  <c:v>282</c:v>
                </c:pt>
                <c:pt idx="93">
                  <c:v>283</c:v>
                </c:pt>
                <c:pt idx="94">
                  <c:v>284</c:v>
                </c:pt>
                <c:pt idx="95">
                  <c:v>285</c:v>
                </c:pt>
                <c:pt idx="96">
                  <c:v>286</c:v>
                </c:pt>
                <c:pt idx="97">
                  <c:v>287</c:v>
                </c:pt>
                <c:pt idx="98">
                  <c:v>288</c:v>
                </c:pt>
                <c:pt idx="99">
                  <c:v>289</c:v>
                </c:pt>
                <c:pt idx="100">
                  <c:v>290</c:v>
                </c:pt>
                <c:pt idx="101">
                  <c:v>291</c:v>
                </c:pt>
                <c:pt idx="102">
                  <c:v>292</c:v>
                </c:pt>
                <c:pt idx="103">
                  <c:v>293</c:v>
                </c:pt>
                <c:pt idx="104">
                  <c:v>294</c:v>
                </c:pt>
                <c:pt idx="105">
                  <c:v>295</c:v>
                </c:pt>
                <c:pt idx="106">
                  <c:v>296</c:v>
                </c:pt>
                <c:pt idx="107">
                  <c:v>297</c:v>
                </c:pt>
                <c:pt idx="108">
                  <c:v>298</c:v>
                </c:pt>
                <c:pt idx="109">
                  <c:v>299</c:v>
                </c:pt>
                <c:pt idx="110">
                  <c:v>300</c:v>
                </c:pt>
                <c:pt idx="111">
                  <c:v>301</c:v>
                </c:pt>
                <c:pt idx="112">
                  <c:v>302</c:v>
                </c:pt>
                <c:pt idx="113">
                  <c:v>303</c:v>
                </c:pt>
                <c:pt idx="114">
                  <c:v>304</c:v>
                </c:pt>
                <c:pt idx="115">
                  <c:v>305</c:v>
                </c:pt>
                <c:pt idx="116">
                  <c:v>306</c:v>
                </c:pt>
                <c:pt idx="117">
                  <c:v>307</c:v>
                </c:pt>
                <c:pt idx="118">
                  <c:v>308</c:v>
                </c:pt>
                <c:pt idx="119">
                  <c:v>309</c:v>
                </c:pt>
                <c:pt idx="120">
                  <c:v>310</c:v>
                </c:pt>
                <c:pt idx="121">
                  <c:v>311</c:v>
                </c:pt>
                <c:pt idx="122">
                  <c:v>312</c:v>
                </c:pt>
                <c:pt idx="123">
                  <c:v>313</c:v>
                </c:pt>
                <c:pt idx="124">
                  <c:v>314</c:v>
                </c:pt>
                <c:pt idx="125">
                  <c:v>315</c:v>
                </c:pt>
                <c:pt idx="126">
                  <c:v>316</c:v>
                </c:pt>
                <c:pt idx="127">
                  <c:v>317</c:v>
                </c:pt>
                <c:pt idx="128">
                  <c:v>318</c:v>
                </c:pt>
                <c:pt idx="129">
                  <c:v>319</c:v>
                </c:pt>
                <c:pt idx="130">
                  <c:v>320</c:v>
                </c:pt>
                <c:pt idx="131">
                  <c:v>321</c:v>
                </c:pt>
                <c:pt idx="132">
                  <c:v>322</c:v>
                </c:pt>
                <c:pt idx="133">
                  <c:v>323</c:v>
                </c:pt>
                <c:pt idx="134">
                  <c:v>324</c:v>
                </c:pt>
                <c:pt idx="135">
                  <c:v>325</c:v>
                </c:pt>
                <c:pt idx="136">
                  <c:v>326</c:v>
                </c:pt>
                <c:pt idx="137">
                  <c:v>327</c:v>
                </c:pt>
                <c:pt idx="138">
                  <c:v>328</c:v>
                </c:pt>
                <c:pt idx="139">
                  <c:v>329</c:v>
                </c:pt>
                <c:pt idx="140">
                  <c:v>330</c:v>
                </c:pt>
                <c:pt idx="141">
                  <c:v>331</c:v>
                </c:pt>
                <c:pt idx="142">
                  <c:v>332</c:v>
                </c:pt>
                <c:pt idx="143">
                  <c:v>333</c:v>
                </c:pt>
                <c:pt idx="144">
                  <c:v>334</c:v>
                </c:pt>
                <c:pt idx="145">
                  <c:v>335</c:v>
                </c:pt>
                <c:pt idx="146">
                  <c:v>336</c:v>
                </c:pt>
                <c:pt idx="147">
                  <c:v>337</c:v>
                </c:pt>
                <c:pt idx="148">
                  <c:v>338</c:v>
                </c:pt>
                <c:pt idx="149">
                  <c:v>339</c:v>
                </c:pt>
                <c:pt idx="150">
                  <c:v>340</c:v>
                </c:pt>
                <c:pt idx="151">
                  <c:v>341</c:v>
                </c:pt>
                <c:pt idx="152">
                  <c:v>342</c:v>
                </c:pt>
                <c:pt idx="153">
                  <c:v>343</c:v>
                </c:pt>
                <c:pt idx="154">
                  <c:v>344</c:v>
                </c:pt>
                <c:pt idx="155">
                  <c:v>345</c:v>
                </c:pt>
                <c:pt idx="156">
                  <c:v>346</c:v>
                </c:pt>
                <c:pt idx="157">
                  <c:v>347</c:v>
                </c:pt>
                <c:pt idx="158">
                  <c:v>348</c:v>
                </c:pt>
                <c:pt idx="159">
                  <c:v>349</c:v>
                </c:pt>
                <c:pt idx="160">
                  <c:v>350</c:v>
                </c:pt>
                <c:pt idx="161">
                  <c:v>351</c:v>
                </c:pt>
                <c:pt idx="162">
                  <c:v>352</c:v>
                </c:pt>
                <c:pt idx="163">
                  <c:v>353</c:v>
                </c:pt>
                <c:pt idx="164">
                  <c:v>354</c:v>
                </c:pt>
                <c:pt idx="165">
                  <c:v>355</c:v>
                </c:pt>
                <c:pt idx="166">
                  <c:v>356</c:v>
                </c:pt>
                <c:pt idx="167">
                  <c:v>357</c:v>
                </c:pt>
                <c:pt idx="168">
                  <c:v>358</c:v>
                </c:pt>
                <c:pt idx="169">
                  <c:v>359</c:v>
                </c:pt>
                <c:pt idx="170">
                  <c:v>360</c:v>
                </c:pt>
                <c:pt idx="171">
                  <c:v>361</c:v>
                </c:pt>
                <c:pt idx="172">
                  <c:v>362</c:v>
                </c:pt>
                <c:pt idx="173">
                  <c:v>363</c:v>
                </c:pt>
                <c:pt idx="174">
                  <c:v>364</c:v>
                </c:pt>
                <c:pt idx="175">
                  <c:v>365</c:v>
                </c:pt>
                <c:pt idx="176">
                  <c:v>366</c:v>
                </c:pt>
                <c:pt idx="177">
                  <c:v>367</c:v>
                </c:pt>
                <c:pt idx="178">
                  <c:v>368</c:v>
                </c:pt>
                <c:pt idx="179">
                  <c:v>369</c:v>
                </c:pt>
                <c:pt idx="180">
                  <c:v>370</c:v>
                </c:pt>
              </c:numCache>
            </c:numRef>
          </c:xVal>
          <c:yVal>
            <c:numRef>
              <c:f>Фенилаланин!$E$2:$E$182</c:f>
              <c:numCache>
                <c:formatCode>General</c:formatCode>
                <c:ptCount val="181"/>
                <c:pt idx="0">
                  <c:v>1.6</c:v>
                </c:pt>
                <c:pt idx="1">
                  <c:v>1.72</c:v>
                </c:pt>
                <c:pt idx="2">
                  <c:v>1.8280000000000001</c:v>
                </c:pt>
                <c:pt idx="3">
                  <c:v>1.911999999999999</c:v>
                </c:pt>
                <c:pt idx="4">
                  <c:v>1.9770000000000001</c:v>
                </c:pt>
                <c:pt idx="5">
                  <c:v>2.0339999999999998</c:v>
                </c:pt>
                <c:pt idx="6">
                  <c:v>2.085</c:v>
                </c:pt>
                <c:pt idx="7">
                  <c:v>2.129</c:v>
                </c:pt>
                <c:pt idx="8">
                  <c:v>2.1719999999999997</c:v>
                </c:pt>
                <c:pt idx="9">
                  <c:v>2.2069999999999999</c:v>
                </c:pt>
                <c:pt idx="10">
                  <c:v>2.2309999999999999</c:v>
                </c:pt>
                <c:pt idx="11">
                  <c:v>2.2610000000000001</c:v>
                </c:pt>
                <c:pt idx="12">
                  <c:v>2.2850000000000001</c:v>
                </c:pt>
                <c:pt idx="13">
                  <c:v>2.3039999999999998</c:v>
                </c:pt>
                <c:pt idx="14">
                  <c:v>2.327</c:v>
                </c:pt>
                <c:pt idx="15">
                  <c:v>2.3389999999999982</c:v>
                </c:pt>
                <c:pt idx="16">
                  <c:v>2.3509999999999982</c:v>
                </c:pt>
                <c:pt idx="17">
                  <c:v>2.3639999999999999</c:v>
                </c:pt>
                <c:pt idx="18">
                  <c:v>2.3739999999999997</c:v>
                </c:pt>
                <c:pt idx="19">
                  <c:v>2.392999999999998</c:v>
                </c:pt>
                <c:pt idx="20">
                  <c:v>2.3959999999999981</c:v>
                </c:pt>
                <c:pt idx="21">
                  <c:v>2.4059999999999997</c:v>
                </c:pt>
                <c:pt idx="22">
                  <c:v>2.4079999999999999</c:v>
                </c:pt>
                <c:pt idx="23">
                  <c:v>2.4099999999999997</c:v>
                </c:pt>
                <c:pt idx="24">
                  <c:v>2.407</c:v>
                </c:pt>
                <c:pt idx="25">
                  <c:v>2.4</c:v>
                </c:pt>
                <c:pt idx="26">
                  <c:v>2.3809999999999998</c:v>
                </c:pt>
                <c:pt idx="27">
                  <c:v>2.3119999999999981</c:v>
                </c:pt>
                <c:pt idx="28">
                  <c:v>2.09</c:v>
                </c:pt>
                <c:pt idx="29">
                  <c:v>1.724</c:v>
                </c:pt>
                <c:pt idx="30">
                  <c:v>1.3220000000000001</c:v>
                </c:pt>
                <c:pt idx="31">
                  <c:v>0.99099999999999999</c:v>
                </c:pt>
                <c:pt idx="32">
                  <c:v>0.78</c:v>
                </c:pt>
                <c:pt idx="33">
                  <c:v>0.56100000000000005</c:v>
                </c:pt>
                <c:pt idx="34">
                  <c:v>0.40400000000000008</c:v>
                </c:pt>
                <c:pt idx="35">
                  <c:v>0.30100000000000027</c:v>
                </c:pt>
                <c:pt idx="36">
                  <c:v>0.23200000000000001</c:v>
                </c:pt>
                <c:pt idx="37">
                  <c:v>0.18600000000000011</c:v>
                </c:pt>
                <c:pt idx="38">
                  <c:v>0.161</c:v>
                </c:pt>
                <c:pt idx="39">
                  <c:v>0.1490000000000001</c:v>
                </c:pt>
                <c:pt idx="40">
                  <c:v>0.14400000000000004</c:v>
                </c:pt>
                <c:pt idx="41">
                  <c:v>0.1450000000000001</c:v>
                </c:pt>
                <c:pt idx="42">
                  <c:v>0.1490000000000001</c:v>
                </c:pt>
                <c:pt idx="43">
                  <c:v>0.15600000000000011</c:v>
                </c:pt>
                <c:pt idx="44">
                  <c:v>0.16700000000000001</c:v>
                </c:pt>
                <c:pt idx="45">
                  <c:v>0.18100000000000011</c:v>
                </c:pt>
                <c:pt idx="46">
                  <c:v>0.19600000000000001</c:v>
                </c:pt>
                <c:pt idx="47">
                  <c:v>0.21300000000000011</c:v>
                </c:pt>
                <c:pt idx="48">
                  <c:v>0.23500000000000001</c:v>
                </c:pt>
                <c:pt idx="49">
                  <c:v>0.25900000000000001</c:v>
                </c:pt>
                <c:pt idx="50">
                  <c:v>0.2840000000000002</c:v>
                </c:pt>
                <c:pt idx="51">
                  <c:v>0.30900000000000022</c:v>
                </c:pt>
                <c:pt idx="52">
                  <c:v>0.33400000000000035</c:v>
                </c:pt>
                <c:pt idx="53">
                  <c:v>0.36300000000000027</c:v>
                </c:pt>
                <c:pt idx="54">
                  <c:v>0.39300000000000035</c:v>
                </c:pt>
                <c:pt idx="55">
                  <c:v>0.42600000000000027</c:v>
                </c:pt>
                <c:pt idx="56">
                  <c:v>0.45900000000000002</c:v>
                </c:pt>
                <c:pt idx="57">
                  <c:v>0.48800000000000027</c:v>
                </c:pt>
                <c:pt idx="58">
                  <c:v>0.51800000000000002</c:v>
                </c:pt>
                <c:pt idx="59">
                  <c:v>0.55300000000000005</c:v>
                </c:pt>
                <c:pt idx="60">
                  <c:v>0.58899999999999997</c:v>
                </c:pt>
                <c:pt idx="61">
                  <c:v>0.62000000000000044</c:v>
                </c:pt>
                <c:pt idx="62">
                  <c:v>0.64200000000000046</c:v>
                </c:pt>
                <c:pt idx="63">
                  <c:v>0.65700000000000058</c:v>
                </c:pt>
                <c:pt idx="64">
                  <c:v>0.67400000000000071</c:v>
                </c:pt>
                <c:pt idx="65">
                  <c:v>0.69599999999999995</c:v>
                </c:pt>
                <c:pt idx="66">
                  <c:v>0.72300000000000042</c:v>
                </c:pt>
                <c:pt idx="67">
                  <c:v>0.74100000000000044</c:v>
                </c:pt>
                <c:pt idx="68">
                  <c:v>0.73600000000000043</c:v>
                </c:pt>
                <c:pt idx="69">
                  <c:v>0.70900000000000041</c:v>
                </c:pt>
                <c:pt idx="70">
                  <c:v>0.66900000000000071</c:v>
                </c:pt>
                <c:pt idx="71">
                  <c:v>0.63400000000000045</c:v>
                </c:pt>
                <c:pt idx="72">
                  <c:v>0.60500000000000043</c:v>
                </c:pt>
                <c:pt idx="73">
                  <c:v>0.5770000000000004</c:v>
                </c:pt>
                <c:pt idx="74">
                  <c:v>0.53400000000000003</c:v>
                </c:pt>
                <c:pt idx="75">
                  <c:v>0.4710000000000002</c:v>
                </c:pt>
                <c:pt idx="76">
                  <c:v>0.4160000000000002</c:v>
                </c:pt>
                <c:pt idx="77">
                  <c:v>0.34</c:v>
                </c:pt>
                <c:pt idx="78">
                  <c:v>0.26200000000000001</c:v>
                </c:pt>
                <c:pt idx="79">
                  <c:v>0.19600000000000001</c:v>
                </c:pt>
                <c:pt idx="80">
                  <c:v>0.14000000000000001</c:v>
                </c:pt>
                <c:pt idx="81">
                  <c:v>9.4000000000000028E-2</c:v>
                </c:pt>
                <c:pt idx="82">
                  <c:v>6.1000000000000013E-2</c:v>
                </c:pt>
                <c:pt idx="83">
                  <c:v>4.1000000000000002E-2</c:v>
                </c:pt>
                <c:pt idx="84">
                  <c:v>2.8000000000000001E-2</c:v>
                </c:pt>
                <c:pt idx="85">
                  <c:v>1.9000000000000013E-2</c:v>
                </c:pt>
                <c:pt idx="86">
                  <c:v>1.2E-2</c:v>
                </c:pt>
                <c:pt idx="87">
                  <c:v>9.0000000000000028E-3</c:v>
                </c:pt>
                <c:pt idx="88">
                  <c:v>7.0000000000000036E-3</c:v>
                </c:pt>
                <c:pt idx="89">
                  <c:v>5.0000000000000036E-3</c:v>
                </c:pt>
                <c:pt idx="90">
                  <c:v>5.0000000000000036E-3</c:v>
                </c:pt>
                <c:pt idx="91">
                  <c:v>4.0000000000000036E-3</c:v>
                </c:pt>
                <c:pt idx="92">
                  <c:v>4.0000000000000036E-3</c:v>
                </c:pt>
                <c:pt idx="93">
                  <c:v>3.0000000000000018E-3</c:v>
                </c:pt>
                <c:pt idx="94">
                  <c:v>3.0000000000000018E-3</c:v>
                </c:pt>
                <c:pt idx="95">
                  <c:v>3.0000000000000018E-3</c:v>
                </c:pt>
                <c:pt idx="96">
                  <c:v>3.0000000000000018E-3</c:v>
                </c:pt>
                <c:pt idx="97">
                  <c:v>3.0000000000000018E-3</c:v>
                </c:pt>
                <c:pt idx="98">
                  <c:v>2.0000000000000018E-3</c:v>
                </c:pt>
                <c:pt idx="99">
                  <c:v>2.0000000000000018E-3</c:v>
                </c:pt>
                <c:pt idx="100">
                  <c:v>2.0000000000000018E-3</c:v>
                </c:pt>
                <c:pt idx="101">
                  <c:v>2.0000000000000018E-3</c:v>
                </c:pt>
                <c:pt idx="102">
                  <c:v>2.0000000000000018E-3</c:v>
                </c:pt>
                <c:pt idx="103">
                  <c:v>2.0000000000000018E-3</c:v>
                </c:pt>
                <c:pt idx="104">
                  <c:v>2.0000000000000018E-3</c:v>
                </c:pt>
                <c:pt idx="105">
                  <c:v>2.0000000000000018E-3</c:v>
                </c:pt>
                <c:pt idx="106">
                  <c:v>2.0000000000000018E-3</c:v>
                </c:pt>
                <c:pt idx="107">
                  <c:v>2.0000000000000018E-3</c:v>
                </c:pt>
                <c:pt idx="108">
                  <c:v>2.0000000000000018E-3</c:v>
                </c:pt>
                <c:pt idx="109">
                  <c:v>2.0000000000000018E-3</c:v>
                </c:pt>
                <c:pt idx="110">
                  <c:v>2.0000000000000018E-3</c:v>
                </c:pt>
                <c:pt idx="111">
                  <c:v>2.0000000000000018E-3</c:v>
                </c:pt>
                <c:pt idx="112">
                  <c:v>2.0000000000000018E-3</c:v>
                </c:pt>
                <c:pt idx="113">
                  <c:v>2.0000000000000018E-3</c:v>
                </c:pt>
                <c:pt idx="114">
                  <c:v>1.0000000000000009E-3</c:v>
                </c:pt>
                <c:pt idx="115">
                  <c:v>1.0000000000000009E-3</c:v>
                </c:pt>
                <c:pt idx="116">
                  <c:v>2.0000000000000018E-3</c:v>
                </c:pt>
                <c:pt idx="117">
                  <c:v>1.0000000000000009E-3</c:v>
                </c:pt>
                <c:pt idx="118">
                  <c:v>2.0000000000000018E-3</c:v>
                </c:pt>
                <c:pt idx="119">
                  <c:v>2.0000000000000018E-3</c:v>
                </c:pt>
                <c:pt idx="120">
                  <c:v>2.0000000000000018E-3</c:v>
                </c:pt>
                <c:pt idx="121">
                  <c:v>1.0000000000000009E-3</c:v>
                </c:pt>
                <c:pt idx="122">
                  <c:v>1.0000000000000009E-3</c:v>
                </c:pt>
                <c:pt idx="123">
                  <c:v>1.0000000000000009E-3</c:v>
                </c:pt>
                <c:pt idx="124">
                  <c:v>2.0000000000000018E-3</c:v>
                </c:pt>
                <c:pt idx="125">
                  <c:v>1.0000000000000009E-3</c:v>
                </c:pt>
                <c:pt idx="126">
                  <c:v>1.0000000000000009E-3</c:v>
                </c:pt>
                <c:pt idx="127">
                  <c:v>1.0000000000000009E-3</c:v>
                </c:pt>
                <c:pt idx="128">
                  <c:v>1.0000000000000009E-3</c:v>
                </c:pt>
                <c:pt idx="129">
                  <c:v>2.0000000000000018E-3</c:v>
                </c:pt>
                <c:pt idx="130">
                  <c:v>1.0000000000000009E-3</c:v>
                </c:pt>
                <c:pt idx="131">
                  <c:v>1.0000000000000009E-3</c:v>
                </c:pt>
                <c:pt idx="132">
                  <c:v>1.0000000000000009E-3</c:v>
                </c:pt>
                <c:pt idx="133">
                  <c:v>1.0000000000000009E-3</c:v>
                </c:pt>
                <c:pt idx="134">
                  <c:v>1.0000000000000009E-3</c:v>
                </c:pt>
                <c:pt idx="135">
                  <c:v>1.0000000000000009E-3</c:v>
                </c:pt>
                <c:pt idx="136">
                  <c:v>2.0000000000000018E-3</c:v>
                </c:pt>
                <c:pt idx="137">
                  <c:v>1.0000000000000009E-3</c:v>
                </c:pt>
                <c:pt idx="138">
                  <c:v>1.0000000000000009E-3</c:v>
                </c:pt>
                <c:pt idx="139">
                  <c:v>1.0000000000000009E-3</c:v>
                </c:pt>
                <c:pt idx="140">
                  <c:v>1.0000000000000009E-3</c:v>
                </c:pt>
                <c:pt idx="141">
                  <c:v>1.0000000000000009E-3</c:v>
                </c:pt>
                <c:pt idx="142">
                  <c:v>1.0000000000000009E-3</c:v>
                </c:pt>
                <c:pt idx="143">
                  <c:v>1.0000000000000009E-3</c:v>
                </c:pt>
                <c:pt idx="144">
                  <c:v>1.0000000000000009E-3</c:v>
                </c:pt>
                <c:pt idx="145">
                  <c:v>1.0000000000000009E-3</c:v>
                </c:pt>
                <c:pt idx="146">
                  <c:v>1.0000000000000009E-3</c:v>
                </c:pt>
                <c:pt idx="147">
                  <c:v>1.0000000000000009E-3</c:v>
                </c:pt>
                <c:pt idx="148">
                  <c:v>1.0000000000000009E-3</c:v>
                </c:pt>
                <c:pt idx="149">
                  <c:v>1.0000000000000009E-3</c:v>
                </c:pt>
                <c:pt idx="150">
                  <c:v>-1.0000000000000009E-3</c:v>
                </c:pt>
                <c:pt idx="151">
                  <c:v>-1.0000000000000009E-3</c:v>
                </c:pt>
                <c:pt idx="152">
                  <c:v>-1.0000000000000009E-3</c:v>
                </c:pt>
                <c:pt idx="153">
                  <c:v>-1.0000000000000009E-3</c:v>
                </c:pt>
                <c:pt idx="154">
                  <c:v>-1.0000000000000009E-3</c:v>
                </c:pt>
                <c:pt idx="155">
                  <c:v>-1.0000000000000009E-3</c:v>
                </c:pt>
                <c:pt idx="156">
                  <c:v>-1.0000000000000009E-3</c:v>
                </c:pt>
                <c:pt idx="157">
                  <c:v>-1.0000000000000009E-3</c:v>
                </c:pt>
                <c:pt idx="158">
                  <c:v>-1.0000000000000009E-3</c:v>
                </c:pt>
                <c:pt idx="159">
                  <c:v>-1.0000000000000009E-3</c:v>
                </c:pt>
                <c:pt idx="160">
                  <c:v>-1.0000000000000009E-3</c:v>
                </c:pt>
                <c:pt idx="161">
                  <c:v>-1.0000000000000009E-3</c:v>
                </c:pt>
                <c:pt idx="162">
                  <c:v>-1.0000000000000009E-3</c:v>
                </c:pt>
                <c:pt idx="163">
                  <c:v>-1.0000000000000009E-3</c:v>
                </c:pt>
                <c:pt idx="164">
                  <c:v>-1.0000000000000009E-3</c:v>
                </c:pt>
                <c:pt idx="165">
                  <c:v>-1.0000000000000009E-3</c:v>
                </c:pt>
                <c:pt idx="166">
                  <c:v>-1.0000000000000009E-3</c:v>
                </c:pt>
                <c:pt idx="167">
                  <c:v>-1.0000000000000009E-3</c:v>
                </c:pt>
                <c:pt idx="168">
                  <c:v>-1.0000000000000009E-3</c:v>
                </c:pt>
                <c:pt idx="169">
                  <c:v>-1.0000000000000009E-3</c:v>
                </c:pt>
                <c:pt idx="170">
                  <c:v>-1.0000000000000009E-3</c:v>
                </c:pt>
                <c:pt idx="171">
                  <c:v>-1.0000000000000009E-3</c:v>
                </c:pt>
                <c:pt idx="172">
                  <c:v>-1.0000000000000009E-3</c:v>
                </c:pt>
                <c:pt idx="173">
                  <c:v>-1.0000000000000009E-3</c:v>
                </c:pt>
                <c:pt idx="174">
                  <c:v>-1.0000000000000009E-3</c:v>
                </c:pt>
                <c:pt idx="175">
                  <c:v>-1.0000000000000009E-3</c:v>
                </c:pt>
                <c:pt idx="176">
                  <c:v>-1.0000000000000009E-3</c:v>
                </c:pt>
                <c:pt idx="177">
                  <c:v>-1.0000000000000009E-3</c:v>
                </c:pt>
                <c:pt idx="178">
                  <c:v>-1.0000000000000009E-3</c:v>
                </c:pt>
                <c:pt idx="179">
                  <c:v>-1.0000000000000009E-3</c:v>
                </c:pt>
                <c:pt idx="180">
                  <c:v>-5.0000000000000036E-3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3-CE8D-40F2-9FE8-781BFF3D39C0}"/>
            </c:ext>
          </c:extLst>
        </c:ser>
        <c:ser>
          <c:idx val="4"/>
          <c:order val="4"/>
          <c:tx>
            <c:strRef>
              <c:f>Фенилаланин!$F$1</c:f>
              <c:strCache>
                <c:ptCount val="1"/>
                <c:pt idx="0">
                  <c:v>5) 1*10^-4 Mg + 1*10^-3 AK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7"/>
          </c:marker>
          <c:xVal>
            <c:numRef>
              <c:f>Фенилаланин!$A$2:$A$182</c:f>
              <c:numCache>
                <c:formatCode>General</c:formatCode>
                <c:ptCount val="181"/>
                <c:pt idx="0">
                  <c:v>190</c:v>
                </c:pt>
                <c:pt idx="1">
                  <c:v>191</c:v>
                </c:pt>
                <c:pt idx="2">
                  <c:v>192</c:v>
                </c:pt>
                <c:pt idx="3">
                  <c:v>193</c:v>
                </c:pt>
                <c:pt idx="4">
                  <c:v>194</c:v>
                </c:pt>
                <c:pt idx="5">
                  <c:v>195</c:v>
                </c:pt>
                <c:pt idx="6">
                  <c:v>196</c:v>
                </c:pt>
                <c:pt idx="7">
                  <c:v>197</c:v>
                </c:pt>
                <c:pt idx="8">
                  <c:v>198</c:v>
                </c:pt>
                <c:pt idx="9">
                  <c:v>199</c:v>
                </c:pt>
                <c:pt idx="10">
                  <c:v>200</c:v>
                </c:pt>
                <c:pt idx="11">
                  <c:v>201</c:v>
                </c:pt>
                <c:pt idx="12">
                  <c:v>202</c:v>
                </c:pt>
                <c:pt idx="13">
                  <c:v>203</c:v>
                </c:pt>
                <c:pt idx="14">
                  <c:v>204</c:v>
                </c:pt>
                <c:pt idx="15">
                  <c:v>205</c:v>
                </c:pt>
                <c:pt idx="16">
                  <c:v>206</c:v>
                </c:pt>
                <c:pt idx="17">
                  <c:v>207</c:v>
                </c:pt>
                <c:pt idx="18">
                  <c:v>208</c:v>
                </c:pt>
                <c:pt idx="19">
                  <c:v>209</c:v>
                </c:pt>
                <c:pt idx="20">
                  <c:v>210</c:v>
                </c:pt>
                <c:pt idx="21">
                  <c:v>211</c:v>
                </c:pt>
                <c:pt idx="22">
                  <c:v>212</c:v>
                </c:pt>
                <c:pt idx="23">
                  <c:v>213</c:v>
                </c:pt>
                <c:pt idx="24">
                  <c:v>214</c:v>
                </c:pt>
                <c:pt idx="25">
                  <c:v>215</c:v>
                </c:pt>
                <c:pt idx="26">
                  <c:v>216</c:v>
                </c:pt>
                <c:pt idx="27">
                  <c:v>217</c:v>
                </c:pt>
                <c:pt idx="28">
                  <c:v>218</c:v>
                </c:pt>
                <c:pt idx="29">
                  <c:v>219</c:v>
                </c:pt>
                <c:pt idx="30">
                  <c:v>220</c:v>
                </c:pt>
                <c:pt idx="31">
                  <c:v>221</c:v>
                </c:pt>
                <c:pt idx="32">
                  <c:v>222</c:v>
                </c:pt>
                <c:pt idx="33">
                  <c:v>223</c:v>
                </c:pt>
                <c:pt idx="34">
                  <c:v>224</c:v>
                </c:pt>
                <c:pt idx="35">
                  <c:v>225</c:v>
                </c:pt>
                <c:pt idx="36">
                  <c:v>226</c:v>
                </c:pt>
                <c:pt idx="37">
                  <c:v>227</c:v>
                </c:pt>
                <c:pt idx="38">
                  <c:v>228</c:v>
                </c:pt>
                <c:pt idx="39">
                  <c:v>229</c:v>
                </c:pt>
                <c:pt idx="40">
                  <c:v>230</c:v>
                </c:pt>
                <c:pt idx="41">
                  <c:v>231</c:v>
                </c:pt>
                <c:pt idx="42">
                  <c:v>232</c:v>
                </c:pt>
                <c:pt idx="43">
                  <c:v>233</c:v>
                </c:pt>
                <c:pt idx="44">
                  <c:v>234</c:v>
                </c:pt>
                <c:pt idx="45">
                  <c:v>235</c:v>
                </c:pt>
                <c:pt idx="46">
                  <c:v>236</c:v>
                </c:pt>
                <c:pt idx="47">
                  <c:v>237</c:v>
                </c:pt>
                <c:pt idx="48">
                  <c:v>238</c:v>
                </c:pt>
                <c:pt idx="49">
                  <c:v>239</c:v>
                </c:pt>
                <c:pt idx="50">
                  <c:v>240</c:v>
                </c:pt>
                <c:pt idx="51">
                  <c:v>241</c:v>
                </c:pt>
                <c:pt idx="52">
                  <c:v>242</c:v>
                </c:pt>
                <c:pt idx="53">
                  <c:v>243</c:v>
                </c:pt>
                <c:pt idx="54">
                  <c:v>244</c:v>
                </c:pt>
                <c:pt idx="55">
                  <c:v>245</c:v>
                </c:pt>
                <c:pt idx="56">
                  <c:v>246</c:v>
                </c:pt>
                <c:pt idx="57">
                  <c:v>247</c:v>
                </c:pt>
                <c:pt idx="58">
                  <c:v>248</c:v>
                </c:pt>
                <c:pt idx="59">
                  <c:v>249</c:v>
                </c:pt>
                <c:pt idx="60">
                  <c:v>250</c:v>
                </c:pt>
                <c:pt idx="61">
                  <c:v>251</c:v>
                </c:pt>
                <c:pt idx="62">
                  <c:v>252</c:v>
                </c:pt>
                <c:pt idx="63">
                  <c:v>253</c:v>
                </c:pt>
                <c:pt idx="64">
                  <c:v>254</c:v>
                </c:pt>
                <c:pt idx="65">
                  <c:v>255</c:v>
                </c:pt>
                <c:pt idx="66">
                  <c:v>256</c:v>
                </c:pt>
                <c:pt idx="67">
                  <c:v>257</c:v>
                </c:pt>
                <c:pt idx="68">
                  <c:v>258</c:v>
                </c:pt>
                <c:pt idx="69">
                  <c:v>259</c:v>
                </c:pt>
                <c:pt idx="70">
                  <c:v>260</c:v>
                </c:pt>
                <c:pt idx="71">
                  <c:v>261</c:v>
                </c:pt>
                <c:pt idx="72">
                  <c:v>262</c:v>
                </c:pt>
                <c:pt idx="73">
                  <c:v>263</c:v>
                </c:pt>
                <c:pt idx="74">
                  <c:v>264</c:v>
                </c:pt>
                <c:pt idx="75">
                  <c:v>265</c:v>
                </c:pt>
                <c:pt idx="76">
                  <c:v>266</c:v>
                </c:pt>
                <c:pt idx="77">
                  <c:v>267</c:v>
                </c:pt>
                <c:pt idx="78">
                  <c:v>268</c:v>
                </c:pt>
                <c:pt idx="79">
                  <c:v>269</c:v>
                </c:pt>
                <c:pt idx="80">
                  <c:v>270</c:v>
                </c:pt>
                <c:pt idx="81">
                  <c:v>271</c:v>
                </c:pt>
                <c:pt idx="82">
                  <c:v>272</c:v>
                </c:pt>
                <c:pt idx="83">
                  <c:v>273</c:v>
                </c:pt>
                <c:pt idx="84">
                  <c:v>274</c:v>
                </c:pt>
                <c:pt idx="85">
                  <c:v>275</c:v>
                </c:pt>
                <c:pt idx="86">
                  <c:v>276</c:v>
                </c:pt>
                <c:pt idx="87">
                  <c:v>277</c:v>
                </c:pt>
                <c:pt idx="88">
                  <c:v>278</c:v>
                </c:pt>
                <c:pt idx="89">
                  <c:v>279</c:v>
                </c:pt>
                <c:pt idx="90">
                  <c:v>280</c:v>
                </c:pt>
                <c:pt idx="91">
                  <c:v>281</c:v>
                </c:pt>
                <c:pt idx="92">
                  <c:v>282</c:v>
                </c:pt>
                <c:pt idx="93">
                  <c:v>283</c:v>
                </c:pt>
                <c:pt idx="94">
                  <c:v>284</c:v>
                </c:pt>
                <c:pt idx="95">
                  <c:v>285</c:v>
                </c:pt>
                <c:pt idx="96">
                  <c:v>286</c:v>
                </c:pt>
                <c:pt idx="97">
                  <c:v>287</c:v>
                </c:pt>
                <c:pt idx="98">
                  <c:v>288</c:v>
                </c:pt>
                <c:pt idx="99">
                  <c:v>289</c:v>
                </c:pt>
                <c:pt idx="100">
                  <c:v>290</c:v>
                </c:pt>
                <c:pt idx="101">
                  <c:v>291</c:v>
                </c:pt>
                <c:pt idx="102">
                  <c:v>292</c:v>
                </c:pt>
                <c:pt idx="103">
                  <c:v>293</c:v>
                </c:pt>
                <c:pt idx="104">
                  <c:v>294</c:v>
                </c:pt>
                <c:pt idx="105">
                  <c:v>295</c:v>
                </c:pt>
                <c:pt idx="106">
                  <c:v>296</c:v>
                </c:pt>
                <c:pt idx="107">
                  <c:v>297</c:v>
                </c:pt>
                <c:pt idx="108">
                  <c:v>298</c:v>
                </c:pt>
                <c:pt idx="109">
                  <c:v>299</c:v>
                </c:pt>
                <c:pt idx="110">
                  <c:v>300</c:v>
                </c:pt>
                <c:pt idx="111">
                  <c:v>301</c:v>
                </c:pt>
                <c:pt idx="112">
                  <c:v>302</c:v>
                </c:pt>
                <c:pt idx="113">
                  <c:v>303</c:v>
                </c:pt>
                <c:pt idx="114">
                  <c:v>304</c:v>
                </c:pt>
                <c:pt idx="115">
                  <c:v>305</c:v>
                </c:pt>
                <c:pt idx="116">
                  <c:v>306</c:v>
                </c:pt>
                <c:pt idx="117">
                  <c:v>307</c:v>
                </c:pt>
                <c:pt idx="118">
                  <c:v>308</c:v>
                </c:pt>
                <c:pt idx="119">
                  <c:v>309</c:v>
                </c:pt>
                <c:pt idx="120">
                  <c:v>310</c:v>
                </c:pt>
                <c:pt idx="121">
                  <c:v>311</c:v>
                </c:pt>
                <c:pt idx="122">
                  <c:v>312</c:v>
                </c:pt>
                <c:pt idx="123">
                  <c:v>313</c:v>
                </c:pt>
                <c:pt idx="124">
                  <c:v>314</c:v>
                </c:pt>
                <c:pt idx="125">
                  <c:v>315</c:v>
                </c:pt>
                <c:pt idx="126">
                  <c:v>316</c:v>
                </c:pt>
                <c:pt idx="127">
                  <c:v>317</c:v>
                </c:pt>
                <c:pt idx="128">
                  <c:v>318</c:v>
                </c:pt>
                <c:pt idx="129">
                  <c:v>319</c:v>
                </c:pt>
                <c:pt idx="130">
                  <c:v>320</c:v>
                </c:pt>
                <c:pt idx="131">
                  <c:v>321</c:v>
                </c:pt>
                <c:pt idx="132">
                  <c:v>322</c:v>
                </c:pt>
                <c:pt idx="133">
                  <c:v>323</c:v>
                </c:pt>
                <c:pt idx="134">
                  <c:v>324</c:v>
                </c:pt>
                <c:pt idx="135">
                  <c:v>325</c:v>
                </c:pt>
                <c:pt idx="136">
                  <c:v>326</c:v>
                </c:pt>
                <c:pt idx="137">
                  <c:v>327</c:v>
                </c:pt>
                <c:pt idx="138">
                  <c:v>328</c:v>
                </c:pt>
                <c:pt idx="139">
                  <c:v>329</c:v>
                </c:pt>
                <c:pt idx="140">
                  <c:v>330</c:v>
                </c:pt>
                <c:pt idx="141">
                  <c:v>331</c:v>
                </c:pt>
                <c:pt idx="142">
                  <c:v>332</c:v>
                </c:pt>
                <c:pt idx="143">
                  <c:v>333</c:v>
                </c:pt>
                <c:pt idx="144">
                  <c:v>334</c:v>
                </c:pt>
                <c:pt idx="145">
                  <c:v>335</c:v>
                </c:pt>
                <c:pt idx="146">
                  <c:v>336</c:v>
                </c:pt>
                <c:pt idx="147">
                  <c:v>337</c:v>
                </c:pt>
                <c:pt idx="148">
                  <c:v>338</c:v>
                </c:pt>
                <c:pt idx="149">
                  <c:v>339</c:v>
                </c:pt>
                <c:pt idx="150">
                  <c:v>340</c:v>
                </c:pt>
                <c:pt idx="151">
                  <c:v>341</c:v>
                </c:pt>
                <c:pt idx="152">
                  <c:v>342</c:v>
                </c:pt>
                <c:pt idx="153">
                  <c:v>343</c:v>
                </c:pt>
                <c:pt idx="154">
                  <c:v>344</c:v>
                </c:pt>
                <c:pt idx="155">
                  <c:v>345</c:v>
                </c:pt>
                <c:pt idx="156">
                  <c:v>346</c:v>
                </c:pt>
                <c:pt idx="157">
                  <c:v>347</c:v>
                </c:pt>
                <c:pt idx="158">
                  <c:v>348</c:v>
                </c:pt>
                <c:pt idx="159">
                  <c:v>349</c:v>
                </c:pt>
                <c:pt idx="160">
                  <c:v>350</c:v>
                </c:pt>
                <c:pt idx="161">
                  <c:v>351</c:v>
                </c:pt>
                <c:pt idx="162">
                  <c:v>352</c:v>
                </c:pt>
                <c:pt idx="163">
                  <c:v>353</c:v>
                </c:pt>
                <c:pt idx="164">
                  <c:v>354</c:v>
                </c:pt>
                <c:pt idx="165">
                  <c:v>355</c:v>
                </c:pt>
                <c:pt idx="166">
                  <c:v>356</c:v>
                </c:pt>
                <c:pt idx="167">
                  <c:v>357</c:v>
                </c:pt>
                <c:pt idx="168">
                  <c:v>358</c:v>
                </c:pt>
                <c:pt idx="169">
                  <c:v>359</c:v>
                </c:pt>
                <c:pt idx="170">
                  <c:v>360</c:v>
                </c:pt>
                <c:pt idx="171">
                  <c:v>361</c:v>
                </c:pt>
                <c:pt idx="172">
                  <c:v>362</c:v>
                </c:pt>
                <c:pt idx="173">
                  <c:v>363</c:v>
                </c:pt>
                <c:pt idx="174">
                  <c:v>364</c:v>
                </c:pt>
                <c:pt idx="175">
                  <c:v>365</c:v>
                </c:pt>
                <c:pt idx="176">
                  <c:v>366</c:v>
                </c:pt>
                <c:pt idx="177">
                  <c:v>367</c:v>
                </c:pt>
                <c:pt idx="178">
                  <c:v>368</c:v>
                </c:pt>
                <c:pt idx="179">
                  <c:v>369</c:v>
                </c:pt>
                <c:pt idx="180">
                  <c:v>370</c:v>
                </c:pt>
              </c:numCache>
            </c:numRef>
          </c:xVal>
          <c:yVal>
            <c:numRef>
              <c:f>Фенилаланин!$F$2:$F$182</c:f>
              <c:numCache>
                <c:formatCode>General</c:formatCode>
                <c:ptCount val="181"/>
                <c:pt idx="0">
                  <c:v>1.4529999999999992</c:v>
                </c:pt>
                <c:pt idx="1">
                  <c:v>1.5720000000000001</c:v>
                </c:pt>
                <c:pt idx="2">
                  <c:v>1.677999999999999</c:v>
                </c:pt>
                <c:pt idx="3">
                  <c:v>1.760999999999999</c:v>
                </c:pt>
                <c:pt idx="4">
                  <c:v>1.827</c:v>
                </c:pt>
                <c:pt idx="5">
                  <c:v>1.883</c:v>
                </c:pt>
                <c:pt idx="6">
                  <c:v>1.929</c:v>
                </c:pt>
                <c:pt idx="7">
                  <c:v>1.9700000000000009</c:v>
                </c:pt>
                <c:pt idx="8">
                  <c:v>2.0099999999999998</c:v>
                </c:pt>
                <c:pt idx="9">
                  <c:v>2.0449999999999999</c:v>
                </c:pt>
                <c:pt idx="10">
                  <c:v>2.0719999999999987</c:v>
                </c:pt>
                <c:pt idx="11">
                  <c:v>2.097</c:v>
                </c:pt>
                <c:pt idx="12">
                  <c:v>2.1230000000000002</c:v>
                </c:pt>
                <c:pt idx="13">
                  <c:v>2.1389999999999998</c:v>
                </c:pt>
                <c:pt idx="14">
                  <c:v>2.1579999999999999</c:v>
                </c:pt>
                <c:pt idx="15">
                  <c:v>2.1749999999999998</c:v>
                </c:pt>
                <c:pt idx="16">
                  <c:v>2.1859999999999999</c:v>
                </c:pt>
                <c:pt idx="17">
                  <c:v>2.1919999999999997</c:v>
                </c:pt>
                <c:pt idx="18">
                  <c:v>2.2029999999999998</c:v>
                </c:pt>
                <c:pt idx="19">
                  <c:v>2.2109999999999999</c:v>
                </c:pt>
                <c:pt idx="20">
                  <c:v>2.2229999999999999</c:v>
                </c:pt>
                <c:pt idx="21">
                  <c:v>2.2210000000000001</c:v>
                </c:pt>
                <c:pt idx="22">
                  <c:v>2.2200000000000002</c:v>
                </c:pt>
                <c:pt idx="23">
                  <c:v>2.2119999999999997</c:v>
                </c:pt>
                <c:pt idx="24">
                  <c:v>2.1869999999999998</c:v>
                </c:pt>
                <c:pt idx="25">
                  <c:v>2.0919999999999987</c:v>
                </c:pt>
                <c:pt idx="26">
                  <c:v>1.8240000000000001</c:v>
                </c:pt>
                <c:pt idx="27">
                  <c:v>1.4129999999999991</c:v>
                </c:pt>
                <c:pt idx="28">
                  <c:v>1.0649999999999991</c:v>
                </c:pt>
                <c:pt idx="29">
                  <c:v>0.78300000000000003</c:v>
                </c:pt>
                <c:pt idx="30">
                  <c:v>0.54400000000000004</c:v>
                </c:pt>
                <c:pt idx="31">
                  <c:v>0.36700000000000027</c:v>
                </c:pt>
                <c:pt idx="32">
                  <c:v>0.26400000000000001</c:v>
                </c:pt>
                <c:pt idx="33">
                  <c:v>0.16600000000000001</c:v>
                </c:pt>
                <c:pt idx="34">
                  <c:v>0.10400000000000002</c:v>
                </c:pt>
                <c:pt idx="35">
                  <c:v>7.0000000000000021E-2</c:v>
                </c:pt>
                <c:pt idx="36">
                  <c:v>0.05</c:v>
                </c:pt>
                <c:pt idx="37">
                  <c:v>3.7999999999999999E-2</c:v>
                </c:pt>
                <c:pt idx="38">
                  <c:v>3.2000000000000028E-2</c:v>
                </c:pt>
                <c:pt idx="39">
                  <c:v>3.0000000000000002E-2</c:v>
                </c:pt>
                <c:pt idx="40">
                  <c:v>2.9000000000000001E-2</c:v>
                </c:pt>
                <c:pt idx="41">
                  <c:v>2.8000000000000001E-2</c:v>
                </c:pt>
                <c:pt idx="42">
                  <c:v>2.9000000000000001E-2</c:v>
                </c:pt>
                <c:pt idx="43">
                  <c:v>3.1000000000000017E-2</c:v>
                </c:pt>
                <c:pt idx="44">
                  <c:v>3.3000000000000002E-2</c:v>
                </c:pt>
                <c:pt idx="45">
                  <c:v>3.5999999999999997E-2</c:v>
                </c:pt>
                <c:pt idx="46">
                  <c:v>3.9000000000000014E-2</c:v>
                </c:pt>
                <c:pt idx="47">
                  <c:v>4.3000000000000003E-2</c:v>
                </c:pt>
                <c:pt idx="48">
                  <c:v>4.7000000000000014E-2</c:v>
                </c:pt>
                <c:pt idx="49">
                  <c:v>5.1999999999999998E-2</c:v>
                </c:pt>
                <c:pt idx="50">
                  <c:v>5.7000000000000023E-2</c:v>
                </c:pt>
                <c:pt idx="51">
                  <c:v>6.2000000000000034E-2</c:v>
                </c:pt>
                <c:pt idx="52">
                  <c:v>6.7000000000000004E-2</c:v>
                </c:pt>
                <c:pt idx="53">
                  <c:v>7.3000000000000009E-2</c:v>
                </c:pt>
                <c:pt idx="54">
                  <c:v>8.0000000000000043E-2</c:v>
                </c:pt>
                <c:pt idx="55">
                  <c:v>8.6000000000000021E-2</c:v>
                </c:pt>
                <c:pt idx="56">
                  <c:v>9.3000000000000083E-2</c:v>
                </c:pt>
                <c:pt idx="57">
                  <c:v>9.9000000000000046E-2</c:v>
                </c:pt>
                <c:pt idx="58">
                  <c:v>0.10500000000000002</c:v>
                </c:pt>
                <c:pt idx="59">
                  <c:v>0.113</c:v>
                </c:pt>
                <c:pt idx="60">
                  <c:v>0.12000000000000002</c:v>
                </c:pt>
                <c:pt idx="61">
                  <c:v>0.126</c:v>
                </c:pt>
                <c:pt idx="62">
                  <c:v>0.13</c:v>
                </c:pt>
                <c:pt idx="63">
                  <c:v>0.13300000000000001</c:v>
                </c:pt>
                <c:pt idx="64">
                  <c:v>0.13800000000000001</c:v>
                </c:pt>
                <c:pt idx="65">
                  <c:v>0.14200000000000004</c:v>
                </c:pt>
                <c:pt idx="66">
                  <c:v>0.1480000000000001</c:v>
                </c:pt>
                <c:pt idx="67">
                  <c:v>0.15200000000000011</c:v>
                </c:pt>
                <c:pt idx="68">
                  <c:v>0.15100000000000011</c:v>
                </c:pt>
                <c:pt idx="69">
                  <c:v>0.1460000000000001</c:v>
                </c:pt>
                <c:pt idx="70">
                  <c:v>0.13800000000000001</c:v>
                </c:pt>
                <c:pt idx="71">
                  <c:v>0.13</c:v>
                </c:pt>
                <c:pt idx="72">
                  <c:v>0.12400000000000005</c:v>
                </c:pt>
                <c:pt idx="73">
                  <c:v>0.11799999999999998</c:v>
                </c:pt>
                <c:pt idx="74">
                  <c:v>0.11</c:v>
                </c:pt>
                <c:pt idx="75">
                  <c:v>9.9000000000000046E-2</c:v>
                </c:pt>
                <c:pt idx="76">
                  <c:v>8.7000000000000022E-2</c:v>
                </c:pt>
                <c:pt idx="77">
                  <c:v>7.1999999999999995E-2</c:v>
                </c:pt>
                <c:pt idx="78">
                  <c:v>5.6000000000000001E-2</c:v>
                </c:pt>
                <c:pt idx="79">
                  <c:v>4.2000000000000023E-2</c:v>
                </c:pt>
                <c:pt idx="80">
                  <c:v>3.0000000000000002E-2</c:v>
                </c:pt>
                <c:pt idx="81">
                  <c:v>1.9000000000000013E-2</c:v>
                </c:pt>
                <c:pt idx="82">
                  <c:v>1.2E-2</c:v>
                </c:pt>
                <c:pt idx="83">
                  <c:v>8.0000000000000088E-3</c:v>
                </c:pt>
                <c:pt idx="84">
                  <c:v>5.0000000000000036E-3</c:v>
                </c:pt>
                <c:pt idx="85">
                  <c:v>3.0000000000000018E-3</c:v>
                </c:pt>
                <c:pt idx="86">
                  <c:v>2.0000000000000018E-3</c:v>
                </c:pt>
                <c:pt idx="87">
                  <c:v>1.0000000000000009E-3</c:v>
                </c:pt>
                <c:pt idx="88">
                  <c:v>1.0000000000000009E-3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-1.0000000000000009E-3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-1.0000000000000009E-3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-1.0000000000000009E-3</c:v>
                </c:pt>
                <c:pt idx="146">
                  <c:v>0</c:v>
                </c:pt>
                <c:pt idx="147">
                  <c:v>0</c:v>
                </c:pt>
                <c:pt idx="148">
                  <c:v>-1.0000000000000009E-3</c:v>
                </c:pt>
                <c:pt idx="149">
                  <c:v>0</c:v>
                </c:pt>
                <c:pt idx="150">
                  <c:v>-2.0000000000000018E-3</c:v>
                </c:pt>
                <c:pt idx="151">
                  <c:v>-2.0000000000000018E-3</c:v>
                </c:pt>
                <c:pt idx="152">
                  <c:v>-2.0000000000000018E-3</c:v>
                </c:pt>
                <c:pt idx="153">
                  <c:v>-2.0000000000000018E-3</c:v>
                </c:pt>
                <c:pt idx="154">
                  <c:v>-2.0000000000000018E-3</c:v>
                </c:pt>
                <c:pt idx="155">
                  <c:v>-2.0000000000000018E-3</c:v>
                </c:pt>
                <c:pt idx="156">
                  <c:v>-2.0000000000000018E-3</c:v>
                </c:pt>
                <c:pt idx="157">
                  <c:v>-2.0000000000000018E-3</c:v>
                </c:pt>
                <c:pt idx="158">
                  <c:v>-2.0000000000000018E-3</c:v>
                </c:pt>
                <c:pt idx="159">
                  <c:v>-2.0000000000000018E-3</c:v>
                </c:pt>
                <c:pt idx="160">
                  <c:v>-2.0000000000000018E-3</c:v>
                </c:pt>
                <c:pt idx="161">
                  <c:v>-2.0000000000000018E-3</c:v>
                </c:pt>
                <c:pt idx="162">
                  <c:v>-2.0000000000000018E-3</c:v>
                </c:pt>
                <c:pt idx="163">
                  <c:v>-2.0000000000000018E-3</c:v>
                </c:pt>
                <c:pt idx="164">
                  <c:v>-2.0000000000000018E-3</c:v>
                </c:pt>
                <c:pt idx="165">
                  <c:v>-2.0000000000000018E-3</c:v>
                </c:pt>
                <c:pt idx="166">
                  <c:v>-2.0000000000000018E-3</c:v>
                </c:pt>
                <c:pt idx="167">
                  <c:v>-2.0000000000000018E-3</c:v>
                </c:pt>
                <c:pt idx="168">
                  <c:v>-2.0000000000000018E-3</c:v>
                </c:pt>
                <c:pt idx="169">
                  <c:v>-2.0000000000000018E-3</c:v>
                </c:pt>
                <c:pt idx="170">
                  <c:v>-2.0000000000000018E-3</c:v>
                </c:pt>
                <c:pt idx="171">
                  <c:v>-2.0000000000000018E-3</c:v>
                </c:pt>
                <c:pt idx="172">
                  <c:v>-2.0000000000000018E-3</c:v>
                </c:pt>
                <c:pt idx="173">
                  <c:v>-2.0000000000000018E-3</c:v>
                </c:pt>
                <c:pt idx="174">
                  <c:v>-2.0000000000000018E-3</c:v>
                </c:pt>
                <c:pt idx="175">
                  <c:v>-2.0000000000000018E-3</c:v>
                </c:pt>
                <c:pt idx="176">
                  <c:v>-2.0000000000000018E-3</c:v>
                </c:pt>
                <c:pt idx="177">
                  <c:v>-2.0000000000000018E-3</c:v>
                </c:pt>
                <c:pt idx="178">
                  <c:v>-2.0000000000000018E-3</c:v>
                </c:pt>
                <c:pt idx="179">
                  <c:v>-2.0000000000000018E-3</c:v>
                </c:pt>
                <c:pt idx="180">
                  <c:v>0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4-CE8D-40F2-9FE8-781BFF3D39C0}"/>
            </c:ext>
          </c:extLst>
        </c:ser>
        <c:axId val="80537088"/>
        <c:axId val="80538624"/>
      </c:scatterChart>
      <c:valAx>
        <c:axId val="80537088"/>
        <c:scaling>
          <c:orientation val="minMax"/>
          <c:max val="300"/>
          <c:min val="190"/>
        </c:scaling>
        <c:axPos val="b"/>
        <c:numFmt formatCode="General" sourceLinked="1"/>
        <c:majorTickMark val="none"/>
        <c:tickLblPos val="nextTo"/>
        <c:crossAx val="80538624"/>
        <c:crosses val="autoZero"/>
        <c:crossBetween val="midCat"/>
        <c:majorUnit val="10"/>
      </c:valAx>
      <c:valAx>
        <c:axId val="80538624"/>
        <c:scaling>
          <c:orientation val="minMax"/>
        </c:scaling>
        <c:axPos val="l"/>
        <c:numFmt formatCode="General" sourceLinked="1"/>
        <c:majorTickMark val="none"/>
        <c:tickLblPos val="nextTo"/>
        <c:crossAx val="80537088"/>
        <c:crosses val="autoZero"/>
        <c:crossBetween val="midCat"/>
      </c:valAx>
    </c:plotArea>
    <c:legend>
      <c:legendPos val="b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F742C-011C-4EB9-90F3-A44CA605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3425</Words>
  <Characters>19523</Characters>
  <Application>Microsoft Office Word</Application>
  <DocSecurity>0</DocSecurity>
  <Lines>162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Манукян Анна Славиковна</dc:creator>
  <cp:lastModifiedBy>user</cp:lastModifiedBy>
  <cp:revision>2</cp:revision>
  <cp:lastPrinted>2022-05-05T10:11:00Z</cp:lastPrinted>
  <dcterms:created xsi:type="dcterms:W3CDTF">2022-05-05T10:33:00Z</dcterms:created>
  <dcterms:modified xsi:type="dcterms:W3CDTF">2022-05-05T10:33:00Z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2019-12-02T00:00:00Z</vt:filetime>
  </property>
</Properties>
</file>